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587EE" w14:textId="77777777" w:rsidR="007276B1" w:rsidRPr="009D04E8" w:rsidRDefault="001D6034" w:rsidP="009D04E8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</w:pPr>
      <w:r w:rsidRPr="009D04E8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  <w:t>მოდული</w:t>
      </w:r>
    </w:p>
    <w:p w14:paraId="3ADC596D" w14:textId="77777777" w:rsidR="00116818" w:rsidRPr="009D04E8" w:rsidRDefault="00490842" w:rsidP="009D04E8">
      <w:pPr>
        <w:spacing w:before="120" w:line="240" w:lineRule="auto"/>
        <w:jc w:val="both"/>
        <w:rPr>
          <w:rFonts w:ascii="Sylfaen" w:eastAsia="Sylfaen,Arial" w:hAnsi="Sylfaen" w:cs="Sylfaen,Arial"/>
          <w:color w:val="000000" w:themeColor="text1"/>
          <w:sz w:val="20"/>
          <w:szCs w:val="20"/>
          <w:lang w:val="en-US"/>
        </w:rPr>
      </w:pPr>
      <w:r w:rsidRPr="009D04E8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en-US"/>
        </w:rPr>
        <w:t>1.</w:t>
      </w:r>
      <w:r w:rsidR="00116818" w:rsidRPr="009D04E8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9D04E8" w:rsidRPr="009D04E8" w14:paraId="43B9D57C" w14:textId="77777777" w:rsidTr="06F81E79">
        <w:trPr>
          <w:trHeight w:val="453"/>
        </w:trPr>
        <w:tc>
          <w:tcPr>
            <w:tcW w:w="2506" w:type="pct"/>
          </w:tcPr>
          <w:p w14:paraId="325F8BA2" w14:textId="77777777" w:rsidR="00BE3CFF" w:rsidRPr="009D04E8" w:rsidRDefault="00A5668B" w:rsidP="009D04E8">
            <w:pPr>
              <w:spacing w:after="0" w:line="240" w:lineRule="auto"/>
              <w:ind w:right="906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სა</w:t>
            </w:r>
            <w:r w:rsidR="00BE3CFF"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რეგისტრაცი</w:t>
            </w: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ო</w:t>
            </w:r>
            <w:r w:rsidR="00BE3CFF"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ნომერი</w:t>
            </w:r>
            <w:r w:rsidR="00074CCF"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167C9055" w14:textId="77777777" w:rsidR="00BE3CFF" w:rsidRPr="009D04E8" w:rsidRDefault="00D24A3A" w:rsidP="009D04E8">
            <w:pPr>
              <w:spacing w:after="0" w:line="240" w:lineRule="auto"/>
              <w:jc w:val="both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0731812</w:t>
            </w:r>
          </w:p>
        </w:tc>
      </w:tr>
      <w:tr w:rsidR="009D04E8" w:rsidRPr="009D04E8" w14:paraId="38266E8F" w14:textId="77777777" w:rsidTr="06F81E79">
        <w:trPr>
          <w:trHeight w:val="437"/>
        </w:trPr>
        <w:tc>
          <w:tcPr>
            <w:tcW w:w="2506" w:type="pct"/>
          </w:tcPr>
          <w:p w14:paraId="4B3FD043" w14:textId="77777777" w:rsidR="00BE3CFF" w:rsidRPr="009D04E8" w:rsidRDefault="00BE3CFF" w:rsidP="009D04E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6A25687D" w14:textId="77777777" w:rsidR="000D6282" w:rsidRPr="009D04E8" w:rsidRDefault="008A27AE" w:rsidP="009D04E8">
            <w:pPr>
              <w:spacing w:after="0" w:line="240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ლიანდაგის მონიტორინგი/ინსპექტირება</w:t>
            </w:r>
          </w:p>
        </w:tc>
      </w:tr>
      <w:tr w:rsidR="009D04E8" w:rsidRPr="009D04E8" w14:paraId="3D636CB1" w14:textId="77777777" w:rsidTr="06F81E79">
        <w:trPr>
          <w:trHeight w:val="437"/>
        </w:trPr>
        <w:tc>
          <w:tcPr>
            <w:tcW w:w="2506" w:type="pct"/>
          </w:tcPr>
          <w:p w14:paraId="356C340C" w14:textId="77777777" w:rsidR="00BE3CFF" w:rsidRPr="009D04E8" w:rsidRDefault="00BE3CFF" w:rsidP="009D04E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გამოქვეყნების</w:t>
            </w:r>
            <w:r w:rsidR="00057861"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/ცვლილების</w:t>
            </w: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131590DF" w14:textId="77777777" w:rsidR="00BE3CFF" w:rsidRPr="009D04E8" w:rsidRDefault="00384F7B" w:rsidP="009D04E8">
            <w:pPr>
              <w:spacing w:before="120" w:after="0" w:line="240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</w:p>
        </w:tc>
      </w:tr>
      <w:tr w:rsidR="009D04E8" w:rsidRPr="009D04E8" w14:paraId="554F872D" w14:textId="77777777" w:rsidTr="06F81E79">
        <w:trPr>
          <w:trHeight w:val="623"/>
        </w:trPr>
        <w:tc>
          <w:tcPr>
            <w:tcW w:w="2506" w:type="pct"/>
          </w:tcPr>
          <w:p w14:paraId="2A4D8630" w14:textId="77777777" w:rsidR="00BE3CFF" w:rsidRPr="009D04E8" w:rsidRDefault="001B3358" w:rsidP="009D04E8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მოცულობა </w:t>
            </w:r>
            <w:r w:rsidR="00BE3CFF"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კრედიტებ</w:t>
            </w: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ში</w:t>
            </w:r>
            <w:r w:rsidR="00BE3CFF"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:</w:t>
            </w:r>
            <w:r w:rsidR="00756F28" w:rsidRPr="009D04E8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7B21A8A4" w14:textId="77777777" w:rsidR="00BE3CFF" w:rsidRPr="009D04E8" w:rsidRDefault="003843AB" w:rsidP="009D04E8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color w:val="000000" w:themeColor="text1"/>
                <w:sz w:val="20"/>
                <w:szCs w:val="20"/>
                <w:lang w:val="ka-GE"/>
              </w:rPr>
              <w:t>4</w:t>
            </w:r>
          </w:p>
        </w:tc>
      </w:tr>
      <w:tr w:rsidR="009D04E8" w:rsidRPr="009D04E8" w14:paraId="6D4D5EBE" w14:textId="77777777" w:rsidTr="06F81E79">
        <w:trPr>
          <w:trHeight w:val="437"/>
        </w:trPr>
        <w:tc>
          <w:tcPr>
            <w:tcW w:w="2506" w:type="pct"/>
          </w:tcPr>
          <w:p w14:paraId="67019CE4" w14:textId="77777777" w:rsidR="00BE3CFF" w:rsidRPr="009D04E8" w:rsidRDefault="00BE3CFF" w:rsidP="009D04E8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43ECC4F9" w14:textId="77777777" w:rsidR="00BE3CFF" w:rsidRPr="009D04E8" w:rsidRDefault="008F6EE5" w:rsidP="009D04E8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მოდული</w:t>
            </w:r>
            <w:r w:rsidR="00627F6C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:</w:t>
            </w:r>
            <w:r w:rsidRPr="009D04E8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 xml:space="preserve"> „რკინიგზის მშენებელის სამუშაო პროცესის/ადგილის ორგანიზება“ </w:t>
            </w:r>
          </w:p>
        </w:tc>
      </w:tr>
      <w:tr w:rsidR="009D04E8" w:rsidRPr="009D04E8" w14:paraId="34B3EAF6" w14:textId="77777777" w:rsidTr="06F81E79">
        <w:trPr>
          <w:trHeight w:val="1285"/>
        </w:trPr>
        <w:tc>
          <w:tcPr>
            <w:tcW w:w="2506" w:type="pct"/>
          </w:tcPr>
          <w:p w14:paraId="4C389A81" w14:textId="77777777" w:rsidR="00BE3CFF" w:rsidRPr="009D04E8" w:rsidRDefault="00BE3CFF" w:rsidP="009D04E8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328C2DE4" w14:textId="77777777" w:rsidR="00BE3CFF" w:rsidRPr="009D04E8" w:rsidRDefault="00325E0A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მოდულის</w:t>
            </w:r>
            <w:r w:rsidR="002F420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დასრულების</w:t>
            </w:r>
            <w:r w:rsidR="002F420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შემდეგ</w:t>
            </w:r>
            <w:r w:rsidR="002F420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პირს</w:t>
            </w:r>
            <w:r w:rsidR="002F420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შეუძლია:</w:t>
            </w:r>
          </w:p>
          <w:p w14:paraId="46C9544D" w14:textId="77777777" w:rsidR="00FC2C8B" w:rsidRPr="009D04E8" w:rsidRDefault="001531BC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ლიანდაგის</w:t>
            </w:r>
            <w:r w:rsidR="002F4200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E58CD" w:rsidRPr="009D04E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წესივრუ</w:t>
            </w:r>
            <w:r w:rsidRPr="009D04E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ლი</w:t>
            </w:r>
            <w:r w:rsidR="002F4200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D04E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მდგომარეობის</w:t>
            </w:r>
            <w:r w:rsidRPr="009D04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მონიტორინგი/ინსპექტირება</w:t>
            </w:r>
            <w:r w:rsidR="00631200" w:rsidRPr="009D04E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  <w:r w:rsidR="009D04E8"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რელსების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მაგრების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მდგომარეობის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დათვალიერება</w:t>
            </w:r>
            <w:r w:rsidR="00631200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  <w:r w:rsidR="009D04E8"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შპალების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ბა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ლ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ას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ტის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მდგომარეობის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დათვალიერება</w:t>
            </w:r>
            <w:r w:rsidR="00631200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  <w:r w:rsidR="009D04E8"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ისრული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გადამყ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ვ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ანის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მდგომა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რე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ობის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დათვალირება</w:t>
            </w:r>
            <w:r w:rsidR="00631200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  <w:r w:rsidR="009D04E8"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სარკინიგზო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გადა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სავლის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, 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სასი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softHyphen/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გნალო და სალიან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დაგო ნიშნების დათვალიერება</w:t>
            </w:r>
            <w:r w:rsidR="00631200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  <w:r w:rsidR="009D04E8"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55F9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მიწის</w:t>
            </w:r>
            <w:r w:rsidR="00D55F9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55F9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ვაკისის</w:t>
            </w:r>
            <w:r w:rsidR="00D55F9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D55F9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ხელოვნური</w:t>
            </w:r>
            <w:r w:rsidR="00D55F9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55F9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ნაგებობების</w:t>
            </w:r>
            <w:r w:rsidR="00D55F9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55F9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D55F9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55F9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გას</w:t>
            </w:r>
            <w:r w:rsidR="00D55F9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="00D55F9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ხვისე</w:t>
            </w:r>
            <w:r w:rsidR="00D55F9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="00D55F9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ბის</w:t>
            </w:r>
            <w:r w:rsidR="00D55F9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ზოლის მდგომარე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ობის დათვალიერება</w:t>
            </w:r>
            <w:r w:rsidR="00631200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  <w:r w:rsidR="009D04E8"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მატარებლის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გავლის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დროს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ლიანდაგ</w:t>
            </w:r>
            <w:r w:rsidR="002F4200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მოძრავ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შემად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გენლობაზე</w:t>
            </w:r>
            <w:r w:rsidR="00FC2C8B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C2C8B" w:rsidRPr="009D04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დაკვირვება</w:t>
            </w:r>
            <w:r w:rsidR="00631200" w:rsidRPr="009D04E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</w:tbl>
    <w:p w14:paraId="7549A2CD" w14:textId="77777777" w:rsidR="00BC53B7" w:rsidRPr="009D04E8" w:rsidRDefault="00BC53B7" w:rsidP="009D04E8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</w:p>
    <w:p w14:paraId="24F77E99" w14:textId="77777777" w:rsidR="00B60CBB" w:rsidRPr="009D04E8" w:rsidRDefault="00B60CBB" w:rsidP="009D04E8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</w:p>
    <w:p w14:paraId="45C06B41" w14:textId="77777777" w:rsidR="00B60CBB" w:rsidRPr="009D04E8" w:rsidRDefault="00B60CBB" w:rsidP="009D04E8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</w:p>
    <w:p w14:paraId="01DF74E2" w14:textId="77777777" w:rsidR="00B60CBB" w:rsidRPr="009D04E8" w:rsidRDefault="00B60CBB" w:rsidP="009D04E8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7493B487" w14:textId="77777777" w:rsidR="009D04E8" w:rsidRPr="009D04E8" w:rsidRDefault="009D04E8" w:rsidP="009D04E8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61818240" w14:textId="77777777" w:rsidR="00B60CBB" w:rsidRPr="009D04E8" w:rsidRDefault="00B60CBB" w:rsidP="009D04E8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406EAEB0" w14:textId="77777777" w:rsidR="008A27AE" w:rsidRPr="009D04E8" w:rsidRDefault="008A27AE" w:rsidP="009D04E8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71305CD1" w14:textId="77777777" w:rsidR="00B60CBB" w:rsidRPr="009D04E8" w:rsidRDefault="00B60CBB" w:rsidP="009D04E8">
      <w:pPr>
        <w:spacing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en-US"/>
        </w:rPr>
      </w:pPr>
    </w:p>
    <w:p w14:paraId="6765B7AF" w14:textId="77777777" w:rsidR="0074643C" w:rsidRPr="009D04E8" w:rsidRDefault="00490842" w:rsidP="009D04E8">
      <w:pPr>
        <w:pStyle w:val="PlainText"/>
        <w:jc w:val="both"/>
        <w:rPr>
          <w:rFonts w:ascii="Sylfaen" w:eastAsia="Sylfaen,Arial" w:hAnsi="Sylfaen" w:cs="Sylfaen,Arial"/>
          <w:b/>
          <w:bCs/>
          <w:color w:val="000000" w:themeColor="text1"/>
          <w:lang w:val="ka-GE"/>
        </w:rPr>
      </w:pPr>
      <w:r w:rsidRPr="009D04E8">
        <w:rPr>
          <w:rFonts w:ascii="Sylfaen" w:eastAsia="Sylfaen,Arial" w:hAnsi="Sylfaen" w:cs="Sylfaen,Arial"/>
          <w:b/>
          <w:bCs/>
          <w:color w:val="000000" w:themeColor="text1"/>
          <w:lang w:val="en-US"/>
        </w:rPr>
        <w:lastRenderedPageBreak/>
        <w:t xml:space="preserve">2. </w:t>
      </w:r>
      <w:r w:rsidR="00651D92" w:rsidRPr="009D04E8">
        <w:rPr>
          <w:rFonts w:ascii="Sylfaen" w:eastAsia="Sylfaen,Arial" w:hAnsi="Sylfaen" w:cs="Sylfaen,Arial"/>
          <w:b/>
          <w:bCs/>
          <w:color w:val="000000" w:themeColor="text1"/>
          <w:lang w:val="ka-GE"/>
        </w:rPr>
        <w:t>სტანდარტული ჩანა</w:t>
      </w:r>
      <w:r w:rsidR="0074643C" w:rsidRPr="009D04E8">
        <w:rPr>
          <w:rFonts w:ascii="Sylfaen" w:eastAsia="Sylfaen,Arial" w:hAnsi="Sylfaen" w:cs="Sylfaen,Arial"/>
          <w:b/>
          <w:bCs/>
          <w:color w:val="000000" w:themeColor="text1"/>
          <w:lang w:val="ka-GE"/>
        </w:rPr>
        <w:t>წერები</w:t>
      </w:r>
    </w:p>
    <w:tbl>
      <w:tblPr>
        <w:tblW w:w="49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7"/>
        <w:gridCol w:w="5386"/>
        <w:gridCol w:w="3119"/>
        <w:gridCol w:w="3208"/>
      </w:tblGrid>
      <w:tr w:rsidR="00627F6C" w:rsidRPr="009D04E8" w14:paraId="085F49F9" w14:textId="77777777" w:rsidTr="00A30F17">
        <w:trPr>
          <w:trHeight w:val="1115"/>
          <w:jc w:val="center"/>
        </w:trPr>
        <w:tc>
          <w:tcPr>
            <w:tcW w:w="1016" w:type="pct"/>
            <w:shd w:val="clear" w:color="auto" w:fill="DBE5F1"/>
            <w:vAlign w:val="center"/>
          </w:tcPr>
          <w:p w14:paraId="444494DB" w14:textId="77777777" w:rsidR="00627F6C" w:rsidRPr="009D04E8" w:rsidRDefault="00627F6C" w:rsidP="00A30F17">
            <w:pPr>
              <w:spacing w:after="0" w:line="240" w:lineRule="auto"/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60F7F0F" w14:textId="77777777" w:rsidR="00627F6C" w:rsidRPr="009D04E8" w:rsidRDefault="00627F6C" w:rsidP="00A30F1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სწავლის შედეგები</w:t>
            </w:r>
          </w:p>
          <w:p w14:paraId="6B8A32B2" w14:textId="77777777" w:rsidR="00627F6C" w:rsidRPr="009D04E8" w:rsidRDefault="00627F6C" w:rsidP="00A30F17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832" w:type="pct"/>
            <w:shd w:val="clear" w:color="auto" w:fill="DBE5F1"/>
            <w:vAlign w:val="center"/>
          </w:tcPr>
          <w:p w14:paraId="2FC7C51C" w14:textId="77777777" w:rsidR="00627F6C" w:rsidRPr="009D04E8" w:rsidRDefault="00627F6C" w:rsidP="00A30F1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61" w:type="pct"/>
            <w:shd w:val="clear" w:color="auto" w:fill="DBE5F1"/>
            <w:vAlign w:val="center"/>
          </w:tcPr>
          <w:p w14:paraId="1DE1931F" w14:textId="77777777" w:rsidR="00627F6C" w:rsidRPr="009D04E8" w:rsidRDefault="00627F6C" w:rsidP="00A30F17">
            <w:pPr>
              <w:spacing w:after="0" w:line="240" w:lineRule="auto"/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1D5DED4" w14:textId="77777777" w:rsidR="00627F6C" w:rsidRPr="009D04E8" w:rsidRDefault="00627F6C" w:rsidP="00A30F1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9D04E8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br/>
            </w:r>
          </w:p>
        </w:tc>
        <w:tc>
          <w:tcPr>
            <w:tcW w:w="1091" w:type="pct"/>
            <w:shd w:val="clear" w:color="auto" w:fill="DBE5F1"/>
            <w:vAlign w:val="center"/>
          </w:tcPr>
          <w:p w14:paraId="34D271AA" w14:textId="77777777" w:rsidR="00627F6C" w:rsidRPr="009D04E8" w:rsidRDefault="00627F6C" w:rsidP="00A30F1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27F6C" w:rsidRPr="009D04E8" w14:paraId="6300A9FC" w14:textId="77777777" w:rsidTr="00627F6C">
        <w:trPr>
          <w:trHeight w:val="935"/>
          <w:jc w:val="center"/>
        </w:trPr>
        <w:tc>
          <w:tcPr>
            <w:tcW w:w="1016" w:type="pct"/>
            <w:shd w:val="clear" w:color="auto" w:fill="auto"/>
          </w:tcPr>
          <w:p w14:paraId="4AA5864F" w14:textId="77777777" w:rsidR="00627F6C" w:rsidRPr="009D04E8" w:rsidRDefault="00627F6C" w:rsidP="009D04E8">
            <w:pPr>
              <w:pStyle w:val="ListParagraph"/>
              <w:tabs>
                <w:tab w:val="left" w:pos="157"/>
              </w:tabs>
              <w:spacing w:after="0" w:line="240" w:lineRule="auto"/>
              <w:ind w:left="-23"/>
              <w:jc w:val="both"/>
              <w:rPr>
                <w:rFonts w:ascii="Sylfaen" w:eastAsia="Sylfaen" w:hAnsi="Sylfaen" w:cs="Sylfaen"/>
                <w:b/>
                <w:color w:val="000000" w:themeColor="text1"/>
                <w:lang w:val="ka-GE"/>
              </w:rPr>
            </w:pPr>
            <w:r w:rsidRPr="009D04E8">
              <w:rPr>
                <w:rFonts w:ascii="Sylfaen" w:eastAsia="Sylfaen" w:hAnsi="Sylfaen" w:cs="Sylfaen"/>
                <w:b/>
                <w:color w:val="000000" w:themeColor="text1"/>
                <w:lang w:val="ka-GE"/>
              </w:rPr>
              <w:t>1.</w:t>
            </w:r>
            <w:r w:rsidRPr="009D04E8">
              <w:rPr>
                <w:rFonts w:ascii="Sylfaen" w:hAnsi="Sylfaen" w:cs="Sylfaen"/>
                <w:b/>
                <w:color w:val="000000" w:themeColor="text1"/>
                <w:lang w:val="ka-GE"/>
              </w:rPr>
              <w:t>ლიანდაგის</w:t>
            </w:r>
            <w:r w:rsidRPr="009D04E8">
              <w:rPr>
                <w:rFonts w:ascii="Sylfaen" w:hAnsi="Sylfaen" w:cs="Sylfaen"/>
                <w:b/>
                <w:color w:val="000000" w:themeColor="text1"/>
                <w:lang w:val="en-US"/>
              </w:rPr>
              <w:t xml:space="preserve"> </w:t>
            </w:r>
            <w:r w:rsidRPr="009D04E8">
              <w:rPr>
                <w:rFonts w:ascii="Sylfaen" w:hAnsi="Sylfaen" w:cs="Sylfaen"/>
                <w:b/>
                <w:color w:val="000000" w:themeColor="text1"/>
                <w:lang w:val="ka-GE"/>
              </w:rPr>
              <w:t>წესივრული</w:t>
            </w:r>
            <w:r w:rsidRPr="009D04E8">
              <w:rPr>
                <w:rFonts w:ascii="Sylfaen" w:hAnsi="Sylfaen" w:cs="Sylfaen"/>
                <w:b/>
                <w:color w:val="000000" w:themeColor="text1"/>
                <w:lang w:val="en-US"/>
              </w:rPr>
              <w:t xml:space="preserve"> </w:t>
            </w:r>
            <w:r w:rsidRPr="009D04E8">
              <w:rPr>
                <w:rFonts w:ascii="Sylfaen" w:hAnsi="Sylfaen" w:cs="Sylfaen"/>
                <w:b/>
                <w:color w:val="000000" w:themeColor="text1"/>
                <w:lang w:val="ka-GE"/>
              </w:rPr>
              <w:t>მდგო</w:t>
            </w:r>
            <w:r w:rsidRPr="009D04E8">
              <w:rPr>
                <w:rFonts w:ascii="Sylfaen" w:hAnsi="Sylfaen" w:cs="Sylfaen"/>
                <w:b/>
                <w:color w:val="000000" w:themeColor="text1"/>
                <w:lang w:val="ka-GE"/>
              </w:rPr>
              <w:softHyphen/>
              <w:t>მა</w:t>
            </w:r>
            <w:r w:rsidRPr="009D04E8">
              <w:rPr>
                <w:rFonts w:ascii="Sylfaen" w:hAnsi="Sylfaen" w:cs="Sylfaen"/>
                <w:b/>
                <w:color w:val="000000" w:themeColor="text1"/>
                <w:lang w:val="ka-GE"/>
              </w:rPr>
              <w:softHyphen/>
              <w:t>რეობის</w:t>
            </w:r>
            <w:r w:rsidRPr="009D04E8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მონიტორინგი</w:t>
            </w:r>
            <w:r w:rsidRPr="009D04E8">
              <w:rPr>
                <w:rFonts w:ascii="Sylfaen" w:hAnsi="Sylfaen"/>
                <w:b/>
                <w:color w:val="000000" w:themeColor="text1"/>
                <w:lang w:val="en-US"/>
              </w:rPr>
              <w:t>ს</w:t>
            </w:r>
            <w:r w:rsidRPr="009D04E8">
              <w:rPr>
                <w:rFonts w:ascii="Sylfaen" w:hAnsi="Sylfaen"/>
                <w:b/>
                <w:color w:val="000000" w:themeColor="text1"/>
                <w:lang w:val="ka-GE"/>
              </w:rPr>
              <w:t>/ინსპექ</w:t>
            </w:r>
            <w:r w:rsidRPr="009D04E8">
              <w:rPr>
                <w:rFonts w:ascii="Sylfaen" w:hAnsi="Sylfaen"/>
                <w:b/>
                <w:color w:val="000000" w:themeColor="text1"/>
                <w:lang w:val="ka-GE"/>
              </w:rPr>
              <w:softHyphen/>
              <w:t>ტი</w:t>
            </w:r>
            <w:r w:rsidRPr="009D04E8">
              <w:rPr>
                <w:rFonts w:ascii="Sylfaen" w:hAnsi="Sylfaen"/>
                <w:b/>
                <w:color w:val="000000" w:themeColor="text1"/>
                <w:lang w:val="ka-GE"/>
              </w:rPr>
              <w:softHyphen/>
              <w:t>რ</w:t>
            </w:r>
            <w:r w:rsidRPr="009D04E8">
              <w:rPr>
                <w:rFonts w:ascii="Sylfaen" w:hAnsi="Sylfaen"/>
                <w:b/>
                <w:color w:val="000000" w:themeColor="text1"/>
                <w:lang w:val="ka-GE"/>
              </w:rPr>
              <w:softHyphen/>
              <w:t>ების პროცესის დახასიათება</w:t>
            </w:r>
          </w:p>
        </w:tc>
        <w:tc>
          <w:tcPr>
            <w:tcW w:w="1832" w:type="pct"/>
            <w:shd w:val="clear" w:color="auto" w:fill="auto"/>
          </w:tcPr>
          <w:p w14:paraId="4B1E6F06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აღწერს რელსებ</w:t>
            </w:r>
            <w:r>
              <w:rPr>
                <w:rFonts w:ascii="Sylfaen" w:hAnsi="Sylfaen"/>
                <w:bCs/>
                <w:color w:val="000000" w:themeColor="text1"/>
                <w:lang w:val="ka-GE"/>
              </w:rPr>
              <w:t>სა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და სამაგრებში დეფექტის აღმო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ჩენის ვიზუალური კონტროლის მეთოდებს;</w:t>
            </w:r>
          </w:p>
          <w:p w14:paraId="6996095A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აღწერს დეფექტური და მეტად დე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ფექ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ტუ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რი რელსების ნიშან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დების მეთოდებს;</w:t>
            </w:r>
          </w:p>
          <w:p w14:paraId="3BF1A92C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აღწერს ძვრაწინაღის მუშაობის მდგომარეობას;</w:t>
            </w:r>
          </w:p>
          <w:p w14:paraId="40F3D0E8" w14:textId="4D4743AC" w:rsidR="00627F6C" w:rsidRPr="00577543" w:rsidRDefault="00577543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strike/>
                <w:color w:val="FF0000"/>
                <w:lang w:val="ka-GE"/>
              </w:rPr>
            </w:pPr>
            <w:r w:rsidRPr="00577543">
              <w:rPr>
                <w:rFonts w:ascii="Sylfaen" w:hAnsi="Sylfaen"/>
                <w:bCs/>
                <w:strike/>
                <w:color w:val="FF0000"/>
                <w:lang w:val="ka-GE"/>
              </w:rPr>
              <w:t>სწორად აღწერს საკონტაქტო რელსისა და მისი კვანძის უწესივრობებს;</w:t>
            </w:r>
          </w:p>
          <w:p w14:paraId="64A2188A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ჩამოთვლის შპალების შესაძლო დეფექტებს;</w:t>
            </w:r>
          </w:p>
          <w:p w14:paraId="3994522E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ჩამოთვლის, ტექნიკური ექსპლუატაციის წესებით განსაზღვრული, ის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რუ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ლი გადამყვანის ძირითად უწე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სივრობებს;</w:t>
            </w:r>
          </w:p>
          <w:p w14:paraId="0A2185B5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აღწერს საბალასტო პრიზმის განივი პროფილის ზო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მებს;</w:t>
            </w:r>
          </w:p>
          <w:p w14:paraId="43131FCF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აღწერს შპალების ეპიურას;</w:t>
            </w:r>
          </w:p>
          <w:p w14:paraId="4FB824BC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აღწერს ისრულ გადამყვანებში დე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ფექტის აღმო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ჩენის ვიზუალური კონტროლის მეთოდებს;</w:t>
            </w:r>
          </w:p>
          <w:p w14:paraId="666626A6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აღწერს ისრული გადამყ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ვანის შესაძლო დეფექტებს;</w:t>
            </w:r>
          </w:p>
          <w:p w14:paraId="77E58CC9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აღწერს გადასავალების ფენილის კონ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სტრუქციას და სასიგნალო მო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წ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ყობი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ლო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ბებს;</w:t>
            </w:r>
          </w:p>
          <w:p w14:paraId="3C56FD18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განმარტავს მუდმივი სიგნალების, სალიანდაგო ნიშნების და საბჯენების დანიშნულებას;</w:t>
            </w:r>
          </w:p>
          <w:p w14:paraId="70386825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 w:cs="Sylfaen"/>
                <w:bCs/>
                <w:color w:val="000000" w:themeColor="text1"/>
                <w:lang w:val="ka-GE"/>
              </w:rPr>
              <w:t>სწორად აღწერს მიწის</w:t>
            </w: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 w:cs="Sylfaen"/>
                <w:bCs/>
                <w:color w:val="000000" w:themeColor="text1"/>
                <w:lang w:val="ka-GE"/>
              </w:rPr>
              <w:t>ვაკ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ისის შესაძლო დ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ე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ფორმაციებს;</w:t>
            </w:r>
          </w:p>
          <w:p w14:paraId="3F0038E5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 w:cs="Sylfaen"/>
                <w:bCs/>
                <w:color w:val="000000" w:themeColor="text1"/>
                <w:lang w:val="ka-GE"/>
              </w:rPr>
              <w:t>სწორად აღწერს ნაგებობათა მიახ</w:t>
            </w:r>
            <w:r w:rsidRPr="009D04E8">
              <w:rPr>
                <w:rFonts w:ascii="Sylfaen" w:hAnsi="Sylfaen" w:cs="Sylfaen"/>
                <w:bCs/>
                <w:color w:val="000000" w:themeColor="text1"/>
                <w:lang w:val="ka-GE"/>
              </w:rPr>
              <w:softHyphen/>
              <w:t>ლო</w:t>
            </w:r>
            <w:r w:rsidRPr="009D04E8">
              <w:rPr>
                <w:rFonts w:ascii="Sylfaen" w:hAnsi="Sylfaen" w:cs="Sylfaen"/>
                <w:bCs/>
                <w:color w:val="000000" w:themeColor="text1"/>
                <w:lang w:val="ka-GE"/>
              </w:rPr>
              <w:softHyphen/>
              <w:t>ების გა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</w:r>
            <w:r w:rsidRPr="009D04E8">
              <w:rPr>
                <w:rFonts w:ascii="Sylfaen" w:hAnsi="Sylfaen" w:cs="Sylfaen"/>
                <w:bCs/>
                <w:color w:val="000000" w:themeColor="text1"/>
                <w:lang w:val="ka-GE"/>
              </w:rPr>
              <w:t>ბარიტებს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;</w:t>
            </w:r>
          </w:p>
          <w:p w14:paraId="069380F0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აღწერს გასხვისების ზოლის დანიშ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ნულებას და მის აღმნიშვნელ სა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ლი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ან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დაგო ნიშნებს;</w:t>
            </w:r>
          </w:p>
          <w:p w14:paraId="63C61F33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სწორად აღწერს მოძრავი შემადგენლობის სავალი 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lastRenderedPageBreak/>
              <w:t>ნაწილებისა და ლიან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და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გის ურთიერთქმედების ძირითა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 პრინციპებს</w:t>
            </w:r>
            <w:r w:rsidRPr="009D04E8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42A7C137" w14:textId="77777777" w:rsidR="00627F6C" w:rsidRPr="009D04E8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აღწერს ნაგებობათა მიახლოების გაბარიტს;</w:t>
            </w:r>
          </w:p>
          <w:p w14:paraId="38AC4514" w14:textId="77777777" w:rsidR="00627F6C" w:rsidRPr="00A30F17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სწორად განმარტავს შრომის დაცვისა და უსაფრთხოების წესებს 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>ლიან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დაგის</w:t>
            </w:r>
            <w:r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>მონიტორინგი</w:t>
            </w:r>
            <w:r>
              <w:rPr>
                <w:rFonts w:ascii="Sylfaen" w:hAnsi="Sylfaen"/>
                <w:color w:val="000000" w:themeColor="text1"/>
                <w:lang w:val="ka-GE"/>
              </w:rPr>
              <w:t>ს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>/ინსპექტი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რე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ბის  შე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სრულების</w:t>
            </w:r>
            <w:r w:rsidRPr="009D04E8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დროს.</w:t>
            </w:r>
          </w:p>
        </w:tc>
        <w:tc>
          <w:tcPr>
            <w:tcW w:w="1061" w:type="pct"/>
          </w:tcPr>
          <w:p w14:paraId="43E2F1E6" w14:textId="77777777" w:rsidR="00627F6C" w:rsidRPr="009D04E8" w:rsidRDefault="00627F6C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  <w:p w14:paraId="7466D207" w14:textId="77777777" w:rsidR="00627F6C" w:rsidRPr="009D04E8" w:rsidRDefault="00627F6C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27944FB4" w14:textId="77777777" w:rsidR="00627F6C" w:rsidRPr="009D04E8" w:rsidRDefault="00627F6C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091" w:type="pct"/>
          </w:tcPr>
          <w:p w14:paraId="7FC27B49" w14:textId="77777777" w:rsidR="00627F6C" w:rsidRPr="009D04E8" w:rsidRDefault="00627F6C" w:rsidP="00627F6C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27F6C" w:rsidRPr="009D04E8" w14:paraId="3B8939D3" w14:textId="77777777" w:rsidTr="00627F6C">
        <w:trPr>
          <w:trHeight w:val="935"/>
          <w:jc w:val="center"/>
        </w:trPr>
        <w:tc>
          <w:tcPr>
            <w:tcW w:w="1016" w:type="pct"/>
            <w:shd w:val="clear" w:color="auto" w:fill="auto"/>
          </w:tcPr>
          <w:p w14:paraId="2B861C2A" w14:textId="77777777" w:rsidR="00627F6C" w:rsidRPr="009D04E8" w:rsidRDefault="00627F6C" w:rsidP="009D04E8">
            <w:pPr>
              <w:pStyle w:val="ListParagraph"/>
              <w:tabs>
                <w:tab w:val="left" w:pos="157"/>
              </w:tabs>
              <w:spacing w:after="0" w:line="240" w:lineRule="auto"/>
              <w:ind w:left="-23"/>
              <w:jc w:val="both"/>
              <w:rPr>
                <w:rFonts w:ascii="Sylfaen" w:eastAsia="Sylfaen" w:hAnsi="Sylfaen" w:cs="Sylfaen"/>
                <w:b/>
                <w:color w:val="000000" w:themeColor="text1"/>
                <w:lang w:val="ka-GE"/>
              </w:rPr>
            </w:pPr>
            <w:r w:rsidRPr="0002581E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2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.რელსების და სა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softHyphen/>
              <w:t>მაგრების მდგომარეობის შეფასება</w:t>
            </w:r>
          </w:p>
        </w:tc>
        <w:tc>
          <w:tcPr>
            <w:tcW w:w="1832" w:type="pct"/>
            <w:shd w:val="clear" w:color="auto" w:fill="auto"/>
          </w:tcPr>
          <w:p w14:paraId="52F33526" w14:textId="77777777" w:rsidR="00627F6C" w:rsidRPr="009D04E8" w:rsidRDefault="00627F6C" w:rsidP="009D04E8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განსაზღვრავს ტემპერატურული და მაი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ზო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ლირებელი პირაპირების ნორმიდან აც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დე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ნის სიდიდეებს;</w:t>
            </w:r>
          </w:p>
          <w:p w14:paraId="574ACDFE" w14:textId="77777777" w:rsidR="008D1D51" w:rsidRPr="008D1D51" w:rsidRDefault="008D1D51" w:rsidP="008D1D51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Sylfaen" w:hAnsi="Sylfaen"/>
                <w:bCs/>
                <w:color w:val="FF0000"/>
                <w:lang w:val="ka-GE"/>
              </w:rPr>
            </w:pPr>
            <w:r w:rsidRPr="008D1D51">
              <w:rPr>
                <w:rFonts w:ascii="Sylfaen" w:hAnsi="Sylfaen"/>
                <w:bCs/>
                <w:color w:val="FF0000"/>
                <w:lang w:val="ka-GE"/>
              </w:rPr>
              <w:t>სწორად განსაზღვრავს რელსების საპირაპირო ღრეჩოების ნორმიდან გადახრის სიდიდეებს;</w:t>
            </w:r>
          </w:p>
          <w:p w14:paraId="6BCD6548" w14:textId="17C7422F" w:rsidR="00627F6C" w:rsidRPr="00577543" w:rsidRDefault="00577543" w:rsidP="008D1D51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Sylfaen" w:eastAsia="Sylfaen" w:hAnsi="Sylfaen" w:cs="Sylfaen"/>
                <w:strike/>
                <w:color w:val="FF0000"/>
                <w:lang w:val="ka-GE"/>
              </w:rPr>
            </w:pPr>
            <w:r w:rsidRPr="00577543">
              <w:rPr>
                <w:rFonts w:ascii="Sylfaen" w:hAnsi="Sylfaen"/>
                <w:bCs/>
                <w:strike/>
                <w:color w:val="FF0000"/>
                <w:lang w:val="ka-GE"/>
              </w:rPr>
              <w:t>ვიზუალური დათვალიერებით გამოავლენს საკონტაქტო რელსის კვანძის და მისი ელემენტების უწესივრობებს;</w:t>
            </w:r>
          </w:p>
          <w:p w14:paraId="41B37D75" w14:textId="77777777" w:rsidR="00627F6C" w:rsidRPr="009D04E8" w:rsidRDefault="00627F6C" w:rsidP="009D04E8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ვიზუალური დათვალიერებით გამოავლენს  დახურული და ნორმაზე მეტად გაჭიმულ საპირაპირო ღრეჩოებს;</w:t>
            </w:r>
          </w:p>
          <w:p w14:paraId="1DE0C68D" w14:textId="77777777" w:rsidR="00627F6C" w:rsidRPr="009D04E8" w:rsidRDefault="00627F6C" w:rsidP="009D04E8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ამოწმებს ძვრაწინაღების სათანადოდ დამაგრებას;</w:t>
            </w:r>
          </w:p>
          <w:p w14:paraId="532DC8EB" w14:textId="77777777" w:rsidR="00627F6C" w:rsidRPr="009D04E8" w:rsidRDefault="00627F6C" w:rsidP="009D04E8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ახდენს სამაგრების მო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ჭერას;</w:t>
            </w:r>
          </w:p>
          <w:p w14:paraId="1E81B3F8" w14:textId="77777777" w:rsidR="00627F6C" w:rsidRPr="009D04E8" w:rsidRDefault="00627F6C" w:rsidP="009D04E8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>ვიზუალური დათვალიე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რებით აფიქსირებს  რელსების და სამაგრების დე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ფექ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ტებს;</w:t>
            </w:r>
          </w:p>
          <w:p w14:paraId="70E1E757" w14:textId="77777777" w:rsidR="00627F6C" w:rsidRPr="009D04E8" w:rsidRDefault="00627F6C" w:rsidP="009D04E8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color w:val="000000" w:themeColor="text1"/>
                <w:lang w:val="en-US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არჩევს დეფექტური და მე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ტად დეფექტური  რელ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 xml:space="preserve">სების ნიშანდებას </w:t>
            </w:r>
          </w:p>
        </w:tc>
        <w:tc>
          <w:tcPr>
            <w:tcW w:w="1061" w:type="pct"/>
          </w:tcPr>
          <w:p w14:paraId="2574E1EE" w14:textId="77777777" w:rsidR="00627F6C" w:rsidRPr="009D04E8" w:rsidRDefault="00627F6C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91" w:type="pct"/>
          </w:tcPr>
          <w:p w14:paraId="100C1B8A" w14:textId="77777777" w:rsidR="00627F6C" w:rsidRPr="009D04E8" w:rsidRDefault="00627F6C" w:rsidP="00627F6C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27F6C" w:rsidRPr="009D04E8" w14:paraId="1F345FAB" w14:textId="77777777" w:rsidTr="00627F6C">
        <w:trPr>
          <w:trHeight w:val="368"/>
          <w:jc w:val="center"/>
        </w:trPr>
        <w:tc>
          <w:tcPr>
            <w:tcW w:w="1016" w:type="pct"/>
            <w:shd w:val="clear" w:color="auto" w:fill="auto"/>
          </w:tcPr>
          <w:p w14:paraId="1A7C3270" w14:textId="77777777" w:rsidR="00627F6C" w:rsidRPr="009D04E8" w:rsidRDefault="00627F6C" w:rsidP="009D04E8">
            <w:pPr>
              <w:pStyle w:val="ListParagraph"/>
              <w:tabs>
                <w:tab w:val="left" w:pos="157"/>
              </w:tabs>
              <w:spacing w:after="0" w:line="240" w:lineRule="auto"/>
              <w:ind w:left="-23"/>
              <w:jc w:val="both"/>
              <w:rPr>
                <w:rFonts w:ascii="Sylfaen" w:eastAsia="Sylfaen,Arial" w:hAnsi="Sylfaen" w:cs="Sylfaen,Arial"/>
                <w:b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3.შპალების და ბა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softHyphen/>
              <w:t>ლ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softHyphen/>
              <w:t>ას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softHyphen/>
              <w:t>ტის მდგომარეობის შეფასება</w:t>
            </w:r>
          </w:p>
        </w:tc>
        <w:tc>
          <w:tcPr>
            <w:tcW w:w="1832" w:type="pct"/>
            <w:shd w:val="clear" w:color="auto" w:fill="auto"/>
          </w:tcPr>
          <w:p w14:paraId="29A7C3E9" w14:textId="77777777" w:rsidR="00627F6C" w:rsidRPr="009D04E8" w:rsidRDefault="00627F6C" w:rsidP="009D04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აფასებს შპალების ვარ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გისიანობას;</w:t>
            </w:r>
          </w:p>
          <w:p w14:paraId="24139797" w14:textId="77777777" w:rsidR="00627F6C" w:rsidRPr="009D04E8" w:rsidRDefault="00627F6C" w:rsidP="009D04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ავლენს შპალების ეპი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უ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რის დარღვევებს;</w:t>
            </w:r>
          </w:p>
          <w:p w14:paraId="1EAB3C72" w14:textId="77777777" w:rsidR="00627F6C" w:rsidRPr="009D04E8" w:rsidRDefault="00627F6C" w:rsidP="009D04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24" w:hanging="224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>ვიზუალური დათვალიერებით აფიქსირებს უვარგისი შპა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ლე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ბის „ჯგუფს“;</w:t>
            </w:r>
          </w:p>
          <w:p w14:paraId="2A3AAAEC" w14:textId="77777777" w:rsidR="00627F6C" w:rsidRPr="009D04E8" w:rsidRDefault="00627F6C" w:rsidP="009D04E8">
            <w:pPr>
              <w:pStyle w:val="ListParagraph"/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>ვიზუალური დათვალიერებით აფიქსირებს საბალასტო პრი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ზმის ჩამოშლის ადგილებს</w:t>
            </w:r>
            <w:r w:rsidRPr="009D04E8">
              <w:rPr>
                <w:rFonts w:ascii="Sylfaen" w:hAnsi="Sylfaen"/>
                <w:color w:val="000000" w:themeColor="text1"/>
                <w:lang w:val="en-US"/>
              </w:rPr>
              <w:t>.</w:t>
            </w:r>
          </w:p>
        </w:tc>
        <w:tc>
          <w:tcPr>
            <w:tcW w:w="1061" w:type="pct"/>
          </w:tcPr>
          <w:p w14:paraId="27BBDA7B" w14:textId="77777777" w:rsidR="00627F6C" w:rsidRPr="009D04E8" w:rsidRDefault="00627F6C" w:rsidP="009D04E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91" w:type="pct"/>
          </w:tcPr>
          <w:p w14:paraId="6CB963BE" w14:textId="77777777" w:rsidR="00627F6C" w:rsidRPr="009D04E8" w:rsidRDefault="00627F6C" w:rsidP="00627F6C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27F6C" w:rsidRPr="009D04E8" w14:paraId="64CD416D" w14:textId="77777777" w:rsidTr="00627F6C">
        <w:trPr>
          <w:trHeight w:val="1043"/>
          <w:jc w:val="center"/>
        </w:trPr>
        <w:tc>
          <w:tcPr>
            <w:tcW w:w="1016" w:type="pct"/>
            <w:shd w:val="clear" w:color="auto" w:fill="auto"/>
          </w:tcPr>
          <w:p w14:paraId="3746EF79" w14:textId="77777777" w:rsidR="00627F6C" w:rsidRPr="009D04E8" w:rsidRDefault="00627F6C" w:rsidP="009D04E8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4.ისრული გადამყ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softHyphen/>
              <w:t>ვ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softHyphen/>
              <w:t>ანის მდგომა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softHyphen/>
              <w:t>რე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softHyphen/>
              <w:t>ობის შეფასება</w:t>
            </w:r>
          </w:p>
        </w:tc>
        <w:tc>
          <w:tcPr>
            <w:tcW w:w="1832" w:type="pct"/>
            <w:shd w:val="clear" w:color="auto" w:fill="auto"/>
          </w:tcPr>
          <w:p w14:paraId="375DD252" w14:textId="77777777" w:rsidR="00627F6C" w:rsidRPr="00627F6C" w:rsidRDefault="00627F6C" w:rsidP="00627F6C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27F6C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. </w:t>
            </w:r>
            <w:r w:rsidRPr="00627F6C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ვიზუალური დათვალიერებით გამოავლენს </w:t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ტე</w:t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ქ</w:t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ნიკური ექსპ</w:t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ლუ</w:t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ატაციის წე</w:t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სებით განსა</w:t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ზ</w:t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ღვრულ, ის</w:t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რულ გადა</w:t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მყვანს და მისი ელემენტების ძირი</w:t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თა</w:t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დ უწესივ</w:t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  <w:t>რობებს</w:t>
            </w:r>
            <w:r w:rsidRPr="00627F6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en-US"/>
              </w:rPr>
              <w:t>;</w:t>
            </w:r>
          </w:p>
          <w:p w14:paraId="255A53B4" w14:textId="77777777" w:rsidR="00627F6C" w:rsidRPr="009D04E8" w:rsidRDefault="00627F6C" w:rsidP="009D04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48" w:hanging="248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სწორად აფასებს გადამყვანის ძელების ვარ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გისიანობას;</w:t>
            </w:r>
          </w:p>
          <w:p w14:paraId="1549F7E9" w14:textId="77777777" w:rsidR="00627F6C" w:rsidRPr="009D04E8" w:rsidRDefault="00627F6C" w:rsidP="009D04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48" w:hanging="248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lastRenderedPageBreak/>
              <w:t>სწორად ავლენს გადამყვანის ძელების ეპი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უ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რის დარღვევებს;</w:t>
            </w:r>
          </w:p>
          <w:p w14:paraId="51B85F1D" w14:textId="77777777" w:rsidR="00627F6C" w:rsidRPr="009D04E8" w:rsidRDefault="00627F6C" w:rsidP="009D04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48" w:hanging="248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 xml:space="preserve">ვიზუალური დათვალიერებით აფიქსირებს უვარგისი 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გადამყვანის ძელების 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 xml:space="preserve"> „ჯგუფს“</w:t>
            </w:r>
            <w:r w:rsidRPr="009D04E8">
              <w:rPr>
                <w:rFonts w:ascii="Sylfaen" w:hAnsi="Sylfaen"/>
                <w:color w:val="000000" w:themeColor="text1"/>
                <w:lang w:val="en-US"/>
              </w:rPr>
              <w:t>.</w:t>
            </w:r>
          </w:p>
        </w:tc>
        <w:tc>
          <w:tcPr>
            <w:tcW w:w="1061" w:type="pct"/>
          </w:tcPr>
          <w:p w14:paraId="2925C197" w14:textId="77777777" w:rsidR="00627F6C" w:rsidRPr="009D04E8" w:rsidRDefault="00627F6C" w:rsidP="009D04E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1091" w:type="pct"/>
          </w:tcPr>
          <w:p w14:paraId="28808078" w14:textId="77777777" w:rsidR="00627F6C" w:rsidRPr="009D04E8" w:rsidRDefault="00627F6C" w:rsidP="00627F6C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27F6C" w:rsidRPr="009D04E8" w14:paraId="55975295" w14:textId="77777777" w:rsidTr="00A30F17">
        <w:trPr>
          <w:trHeight w:val="1043"/>
          <w:jc w:val="center"/>
        </w:trPr>
        <w:tc>
          <w:tcPr>
            <w:tcW w:w="1016" w:type="pct"/>
            <w:shd w:val="clear" w:color="auto" w:fill="auto"/>
          </w:tcPr>
          <w:p w14:paraId="3153D787" w14:textId="77777777" w:rsidR="00627F6C" w:rsidRPr="009D04E8" w:rsidRDefault="00627F6C" w:rsidP="009D04E8">
            <w:pPr>
              <w:pStyle w:val="ListParagraph"/>
              <w:tabs>
                <w:tab w:val="left" w:pos="157"/>
              </w:tabs>
              <w:spacing w:after="0" w:line="240" w:lineRule="auto"/>
              <w:ind w:left="-23"/>
              <w:jc w:val="both"/>
              <w:rPr>
                <w:rFonts w:ascii="Sylfaen" w:hAnsi="Sylfaen"/>
                <w:b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5.სარკინიგზო გადა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softHyphen/>
              <w:t>სავლის,  სასი</w:t>
            </w:r>
            <w:r w:rsidRPr="009D04E8">
              <w:rPr>
                <w:rFonts w:ascii="Sylfaen" w:hAnsi="Sylfaen"/>
                <w:b/>
                <w:bCs/>
                <w:color w:val="000000" w:themeColor="text1"/>
              </w:rPr>
              <w:softHyphen/>
            </w: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გნალო და სალიან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softHyphen/>
              <w:t>დაგო ნიშნების შეფასება</w:t>
            </w:r>
          </w:p>
        </w:tc>
        <w:tc>
          <w:tcPr>
            <w:tcW w:w="1832" w:type="pct"/>
            <w:shd w:val="clear" w:color="auto" w:fill="auto"/>
          </w:tcPr>
          <w:p w14:paraId="78802337" w14:textId="77777777" w:rsidR="00627F6C" w:rsidRPr="009D04E8" w:rsidRDefault="00627F6C" w:rsidP="009D04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4" w:hanging="18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ამოწმებს გადასავალის ღა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რის სიგანის სისწორეს;</w:t>
            </w:r>
          </w:p>
          <w:p w14:paraId="66D3F8A1" w14:textId="77777777" w:rsidR="00627F6C" w:rsidRPr="009D04E8" w:rsidRDefault="00627F6C" w:rsidP="009D04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4" w:hanging="180"/>
              <w:jc w:val="both"/>
              <w:rPr>
                <w:rFonts w:ascii="Sylfaen" w:hAnsi="Sylfaen"/>
                <w:color w:val="000000" w:themeColor="text1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>ვიზუალური დათვალიერებით აფიქსირებს უწესივ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რ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ობებს სა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რ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კინიგზო გადასავალ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ზე;</w:t>
            </w:r>
          </w:p>
          <w:p w14:paraId="6CF617DF" w14:textId="77777777" w:rsidR="00627F6C" w:rsidRPr="009D04E8" w:rsidRDefault="00627F6C" w:rsidP="009D04E8">
            <w:pPr>
              <w:pStyle w:val="ListParagraph"/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ind w:left="224" w:hanging="18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>ვიზუალური დათვალიერებით აფიქსირებს სალიანდაგო ნიშ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ნების უწესივ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რ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ობებს;</w:t>
            </w:r>
          </w:p>
          <w:p w14:paraId="37FEA89E" w14:textId="77777777" w:rsidR="00627F6C" w:rsidRPr="009D04E8" w:rsidRDefault="00627F6C" w:rsidP="009D04E8">
            <w:pPr>
              <w:pStyle w:val="ListParagraph"/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ind w:left="224" w:hanging="18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>ვიზუალური დათვალიერებით აფიქსირებს სასიგნალო ნიშ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ნების უწესივ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რ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ობებს</w:t>
            </w:r>
            <w:r w:rsidRPr="009D04E8">
              <w:rPr>
                <w:rFonts w:ascii="Sylfaen" w:hAnsi="Sylfaen"/>
                <w:color w:val="000000" w:themeColor="text1"/>
                <w:lang w:val="en-US"/>
              </w:rPr>
              <w:t>.</w:t>
            </w:r>
          </w:p>
        </w:tc>
        <w:tc>
          <w:tcPr>
            <w:tcW w:w="1061" w:type="pct"/>
          </w:tcPr>
          <w:p w14:paraId="3F9790BD" w14:textId="77777777" w:rsidR="00627F6C" w:rsidRPr="009D04E8" w:rsidRDefault="00627F6C" w:rsidP="009D04E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91" w:type="pct"/>
          </w:tcPr>
          <w:p w14:paraId="3498663F" w14:textId="77777777" w:rsidR="00627F6C" w:rsidRPr="009D04E8" w:rsidRDefault="00627F6C" w:rsidP="00A30F17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27F6C" w:rsidRPr="009D04E8" w14:paraId="36ECBA9F" w14:textId="77777777" w:rsidTr="00A30F17">
        <w:trPr>
          <w:trHeight w:val="1043"/>
          <w:jc w:val="center"/>
        </w:trPr>
        <w:tc>
          <w:tcPr>
            <w:tcW w:w="1016" w:type="pct"/>
            <w:shd w:val="clear" w:color="auto" w:fill="auto"/>
          </w:tcPr>
          <w:p w14:paraId="2947F3D9" w14:textId="77777777" w:rsidR="00627F6C" w:rsidRPr="009D04E8" w:rsidRDefault="00627F6C" w:rsidP="009D04E8">
            <w:pPr>
              <w:pStyle w:val="ListParagraph"/>
              <w:tabs>
                <w:tab w:val="left" w:pos="157"/>
              </w:tabs>
              <w:spacing w:after="0" w:line="240" w:lineRule="auto"/>
              <w:ind w:left="-23"/>
              <w:jc w:val="both"/>
              <w:rPr>
                <w:rFonts w:ascii="Sylfaen" w:hAnsi="Sylfaen"/>
                <w:b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6.მიწის ვაკისის, ხელოვნური ნაგებობების და გას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softHyphen/>
              <w:t>ხვისე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softHyphen/>
              <w:t>ბის ზოლის მდგომარე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softHyphen/>
              <w:t>ობის შეფასება</w:t>
            </w:r>
          </w:p>
        </w:tc>
        <w:tc>
          <w:tcPr>
            <w:tcW w:w="1832" w:type="pct"/>
            <w:shd w:val="clear" w:color="auto" w:fill="auto"/>
          </w:tcPr>
          <w:p w14:paraId="48629DE1" w14:textId="77777777" w:rsidR="00627F6C" w:rsidRPr="009D04E8" w:rsidRDefault="00627F6C" w:rsidP="009D04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4" w:hanging="180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ამოწმებს მიწის ვაკისის გვ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ერ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დულის მდგომარეობას;</w:t>
            </w:r>
          </w:p>
          <w:p w14:paraId="0A4F969C" w14:textId="77777777" w:rsidR="00627F6C" w:rsidRPr="008D1D51" w:rsidRDefault="00627F6C" w:rsidP="009D04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4" w:hanging="180"/>
              <w:jc w:val="both"/>
              <w:rPr>
                <w:rFonts w:ascii="Sylfaen" w:hAnsi="Sylfaen"/>
                <w:bCs/>
                <w:color w:val="FF0000"/>
                <w:lang w:val="ka-GE"/>
              </w:rPr>
            </w:pPr>
            <w:r w:rsidRPr="008D1D51">
              <w:rPr>
                <w:rFonts w:ascii="Sylfaen" w:hAnsi="Sylfaen"/>
                <w:bCs/>
                <w:color w:val="FF0000"/>
                <w:lang w:val="ka-GE"/>
              </w:rPr>
              <w:t xml:space="preserve">სწორად აფიქსირებს მიწის </w:t>
            </w:r>
            <w:r w:rsidR="008D1D51" w:rsidRPr="008D1D51">
              <w:rPr>
                <w:rFonts w:ascii="Sylfaen" w:hAnsi="Sylfaen"/>
                <w:bCs/>
                <w:color w:val="FF0000"/>
                <w:lang w:val="ka-GE"/>
              </w:rPr>
              <w:t>ვაკისის არა</w:t>
            </w:r>
            <w:r w:rsidR="008D1D51" w:rsidRPr="008D1D51">
              <w:rPr>
                <w:rFonts w:ascii="Sylfaen" w:hAnsi="Sylfaen"/>
                <w:bCs/>
                <w:color w:val="FF0000"/>
                <w:lang w:val="ka-GE"/>
              </w:rPr>
              <w:softHyphen/>
              <w:t>მდგრად ფერდო</w:t>
            </w:r>
            <w:r w:rsidRPr="008D1D51">
              <w:rPr>
                <w:rFonts w:ascii="Sylfaen" w:hAnsi="Sylfaen"/>
                <w:bCs/>
                <w:color w:val="FF0000"/>
                <w:lang w:val="ka-GE"/>
              </w:rPr>
              <w:t>ს;</w:t>
            </w:r>
          </w:p>
          <w:p w14:paraId="2A51984B" w14:textId="77777777" w:rsidR="00627F6C" w:rsidRPr="009D04E8" w:rsidRDefault="00627F6C" w:rsidP="009D04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4" w:hanging="180"/>
              <w:jc w:val="both"/>
              <w:rPr>
                <w:rFonts w:ascii="Sylfaen" w:hAnsi="Sylfaen" w:cs="Arial"/>
                <w:color w:val="000000" w:themeColor="text1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>ვიზუალური დათვალიერებით აფიქსირებს მიწის ვაკისის ძირითადი მოედნისა და მისი ფერ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დო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ე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ბის უწესივ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რ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ობებს;</w:t>
            </w:r>
          </w:p>
          <w:p w14:paraId="174C42E0" w14:textId="77777777" w:rsidR="00627F6C" w:rsidRPr="009D04E8" w:rsidRDefault="00627F6C" w:rsidP="009D04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4" w:hanging="180"/>
              <w:jc w:val="both"/>
              <w:rPr>
                <w:rFonts w:ascii="Sylfaen" w:hAnsi="Sylfaen" w:cs="Arial"/>
                <w:color w:val="000000" w:themeColor="text1"/>
              </w:rPr>
            </w:pPr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ვიზუალური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დათვა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</w:r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ლიე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</w:r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რებით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აფიქსირებს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კიუვეტების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 xml:space="preserve">, </w:t>
            </w:r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სამთო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არხის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და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დრენა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>ჟების უწესივ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რ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ობებს;</w:t>
            </w:r>
          </w:p>
          <w:p w14:paraId="63AE45BE" w14:textId="77777777" w:rsidR="00627F6C" w:rsidRPr="009D04E8" w:rsidRDefault="00627F6C" w:rsidP="009D04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48" w:hanging="248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ამოწმებს ხელოვნური ნაგებობების  მდგომარეობას;</w:t>
            </w:r>
          </w:p>
          <w:p w14:paraId="2FB676F8" w14:textId="77777777" w:rsidR="00627F6C" w:rsidRPr="009D04E8" w:rsidRDefault="00627F6C" w:rsidP="009D04E8">
            <w:pPr>
              <w:pStyle w:val="ListParagraph"/>
              <w:numPr>
                <w:ilvl w:val="0"/>
                <w:numId w:val="7"/>
              </w:numPr>
              <w:tabs>
                <w:tab w:val="left" w:pos="252"/>
              </w:tabs>
              <w:spacing w:after="0" w:line="240" w:lineRule="auto"/>
              <w:ind w:left="224" w:hanging="180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>ვიზუალური დათვალიერებით აფიქსირებს ლიანდაგთან გა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დ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მოტვირთული ან დასატვირთად გამზადებული მასალების განლაგე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ბის სისწორეს</w:t>
            </w:r>
            <w:r w:rsidRPr="009D04E8">
              <w:rPr>
                <w:rFonts w:ascii="Sylfaen" w:hAnsi="Sylfaen"/>
                <w:color w:val="000000" w:themeColor="text1"/>
                <w:lang w:val="en-US"/>
              </w:rPr>
              <w:t>.</w:t>
            </w:r>
          </w:p>
        </w:tc>
        <w:tc>
          <w:tcPr>
            <w:tcW w:w="1061" w:type="pct"/>
          </w:tcPr>
          <w:p w14:paraId="05FEE5FC" w14:textId="77777777" w:rsidR="00627F6C" w:rsidRPr="009D04E8" w:rsidRDefault="00627F6C" w:rsidP="009D04E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91" w:type="pct"/>
          </w:tcPr>
          <w:p w14:paraId="1EC99884" w14:textId="77777777" w:rsidR="00627F6C" w:rsidRPr="009D04E8" w:rsidRDefault="00627F6C" w:rsidP="00A30F17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27F6C" w:rsidRPr="009D04E8" w14:paraId="62A7FCD0" w14:textId="77777777" w:rsidTr="00A30F17">
        <w:trPr>
          <w:trHeight w:val="1043"/>
          <w:jc w:val="center"/>
        </w:trPr>
        <w:tc>
          <w:tcPr>
            <w:tcW w:w="1016" w:type="pct"/>
            <w:shd w:val="clear" w:color="auto" w:fill="auto"/>
          </w:tcPr>
          <w:p w14:paraId="32C04838" w14:textId="77777777" w:rsidR="00627F6C" w:rsidRPr="009D04E8" w:rsidRDefault="00627F6C" w:rsidP="009D04E8">
            <w:pPr>
              <w:pStyle w:val="ListParagraph"/>
              <w:tabs>
                <w:tab w:val="left" w:pos="157"/>
              </w:tabs>
              <w:spacing w:after="0" w:line="240" w:lineRule="auto"/>
              <w:ind w:left="-23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A30F17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7.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მატარებლის გავლის დროს ლიანდაგსა და მოძრავ შემად</w:t>
            </w:r>
            <w:r w:rsidRPr="009D04E8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softHyphen/>
              <w:t>გენლობაზე დაკვირვება</w:t>
            </w:r>
          </w:p>
        </w:tc>
        <w:tc>
          <w:tcPr>
            <w:tcW w:w="1832" w:type="pct"/>
            <w:shd w:val="clear" w:color="auto" w:fill="auto"/>
          </w:tcPr>
          <w:p w14:paraId="159F59BF" w14:textId="77777777" w:rsidR="00627F6C" w:rsidRPr="009D04E8" w:rsidRDefault="00627F6C" w:rsidP="009D04E8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after="0" w:line="240" w:lineRule="auto"/>
              <w:ind w:left="236" w:hanging="210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>ვიზუალური დათვალიერებით აფიქსირებს, მოძრავი შემად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გენლობის გავლის დროს, შპალების მჭიდროდ დაყრდნობას ბალასტზე;</w:t>
            </w:r>
          </w:p>
          <w:p w14:paraId="1D42C037" w14:textId="77777777" w:rsidR="00627F6C" w:rsidRPr="009D04E8" w:rsidRDefault="00627F6C" w:rsidP="009D04E8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after="0" w:line="240" w:lineRule="auto"/>
              <w:ind w:left="236" w:hanging="21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>ვიზუალური დათვალიერებით აფიქსირებს მოძრავი შემად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გენლობის გავლის დროს რელსების ჩამოკიდებულებას ქვე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სადებებზე</w:t>
            </w:r>
            <w:r w:rsidRPr="009D04E8">
              <w:rPr>
                <w:rFonts w:ascii="Sylfaen" w:hAnsi="Sylfaen"/>
                <w:color w:val="000000" w:themeColor="text1"/>
                <w:lang w:val="en-US"/>
              </w:rPr>
              <w:t>.</w:t>
            </w:r>
          </w:p>
        </w:tc>
        <w:tc>
          <w:tcPr>
            <w:tcW w:w="1061" w:type="pct"/>
          </w:tcPr>
          <w:p w14:paraId="24D4D0EE" w14:textId="77777777" w:rsidR="00627F6C" w:rsidRPr="009D04E8" w:rsidRDefault="00627F6C" w:rsidP="009D04E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91" w:type="pct"/>
          </w:tcPr>
          <w:p w14:paraId="135FF0DD" w14:textId="77777777" w:rsidR="00627F6C" w:rsidRPr="009D04E8" w:rsidRDefault="00627F6C" w:rsidP="00A30F17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619AB00C" w14:textId="77777777" w:rsidR="001D6034" w:rsidRPr="009D04E8" w:rsidRDefault="001D6034" w:rsidP="009D04E8">
      <w:pPr>
        <w:spacing w:line="240" w:lineRule="auto"/>
        <w:jc w:val="both"/>
        <w:rPr>
          <w:rFonts w:ascii="Sylfaen" w:eastAsia="MS Mincho" w:hAnsi="Sylfaen" w:cs="Arial"/>
          <w:bCs/>
          <w:color w:val="000000" w:themeColor="text1"/>
          <w:sz w:val="20"/>
          <w:szCs w:val="20"/>
          <w:lang w:val="ka-GE"/>
        </w:rPr>
      </w:pPr>
    </w:p>
    <w:p w14:paraId="06609933" w14:textId="77777777" w:rsidR="002E448E" w:rsidRPr="009D04E8" w:rsidRDefault="002E448E" w:rsidP="009D04E8">
      <w:pPr>
        <w:spacing w:line="240" w:lineRule="auto"/>
        <w:jc w:val="both"/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</w:pPr>
    </w:p>
    <w:p w14:paraId="42E1EF07" w14:textId="77777777" w:rsidR="007B0002" w:rsidRPr="009D04E8" w:rsidRDefault="007B0002" w:rsidP="009D04E8">
      <w:pPr>
        <w:spacing w:line="240" w:lineRule="auto"/>
        <w:jc w:val="both"/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</w:pPr>
    </w:p>
    <w:p w14:paraId="709BAD8A" w14:textId="77777777" w:rsidR="003438B3" w:rsidRPr="009D04E8" w:rsidRDefault="00490842" w:rsidP="009D04E8">
      <w:pPr>
        <w:spacing w:line="240" w:lineRule="auto"/>
        <w:jc w:val="both"/>
        <w:rPr>
          <w:rFonts w:ascii="Sylfaen" w:eastAsia="Sylfaen,Arial" w:hAnsi="Sylfaen" w:cs="Sylfaen,Arial"/>
          <w:color w:val="000000" w:themeColor="text1"/>
          <w:sz w:val="20"/>
          <w:szCs w:val="20"/>
          <w:lang w:val="ka-GE"/>
        </w:rPr>
      </w:pPr>
      <w:r w:rsidRPr="009D04E8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en-US"/>
        </w:rPr>
        <w:t xml:space="preserve">3. </w:t>
      </w:r>
      <w:r w:rsidR="005D4196" w:rsidRPr="009D04E8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  <w:t>დამხმარე ჩანაწერები</w:t>
      </w:r>
    </w:p>
    <w:p w14:paraId="1F5D8AB6" w14:textId="77777777" w:rsidR="00285684" w:rsidRPr="009D04E8" w:rsidRDefault="00637623" w:rsidP="009D04E8">
      <w:pPr>
        <w:spacing w:line="240" w:lineRule="auto"/>
        <w:jc w:val="both"/>
        <w:rPr>
          <w:rFonts w:ascii="Sylfaen" w:eastAsia="Sylfaen" w:hAnsi="Sylfaen" w:cs="Sylfaen"/>
          <w:b/>
          <w:bCs/>
          <w:color w:val="000000" w:themeColor="text1"/>
          <w:sz w:val="20"/>
          <w:szCs w:val="20"/>
          <w:lang w:val="en-US"/>
        </w:rPr>
      </w:pPr>
      <w:r w:rsidRPr="009D04E8">
        <w:rPr>
          <w:rFonts w:ascii="Sylfaen" w:eastAsia="Sylfaen" w:hAnsi="Sylfaen" w:cs="Sylfaen"/>
          <w:b/>
          <w:bCs/>
          <w:color w:val="000000" w:themeColor="text1"/>
          <w:sz w:val="20"/>
          <w:szCs w:val="20"/>
          <w:lang w:val="ka-GE"/>
        </w:rPr>
        <w:lastRenderedPageBreak/>
        <w:t>3.1</w:t>
      </w:r>
      <w:r w:rsidR="00285684" w:rsidRPr="009D04E8">
        <w:rPr>
          <w:rFonts w:ascii="Sylfaen" w:eastAsia="Sylfaen" w:hAnsi="Sylfaen" w:cs="Sylfaen"/>
          <w:b/>
          <w:bCs/>
          <w:color w:val="000000" w:themeColor="text1"/>
          <w:sz w:val="20"/>
          <w:szCs w:val="20"/>
          <w:lang w:val="ka-GE"/>
        </w:rPr>
        <w:t>. რეკომენდაციები სწავ</w:t>
      </w:r>
      <w:r w:rsidR="000A6D76" w:rsidRPr="009D04E8">
        <w:rPr>
          <w:rFonts w:ascii="Sylfaen" w:eastAsia="Sylfaen" w:hAnsi="Sylfaen" w:cs="Sylfaen"/>
          <w:b/>
          <w:bCs/>
          <w:color w:val="000000" w:themeColor="text1"/>
          <w:sz w:val="20"/>
          <w:szCs w:val="20"/>
          <w:lang w:val="ka-GE"/>
        </w:rPr>
        <w:t>ლებისა და შეფასების ორგანიზების</w:t>
      </w:r>
      <w:r w:rsidR="00285684" w:rsidRPr="009D04E8">
        <w:rPr>
          <w:rFonts w:ascii="Sylfaen" w:eastAsia="Sylfaen" w:hAnsi="Sylfaen" w:cs="Sylfaen"/>
          <w:b/>
          <w:bCs/>
          <w:color w:val="000000" w:themeColor="text1"/>
          <w:sz w:val="20"/>
          <w:szCs w:val="20"/>
          <w:lang w:val="ka-GE"/>
        </w:rPr>
        <w:t xml:space="preserve">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3381"/>
        <w:gridCol w:w="3199"/>
        <w:gridCol w:w="2922"/>
        <w:gridCol w:w="3569"/>
      </w:tblGrid>
      <w:tr w:rsidR="009D04E8" w:rsidRPr="009D04E8" w14:paraId="343EE698" w14:textId="77777777" w:rsidTr="00A30F17">
        <w:tc>
          <w:tcPr>
            <w:tcW w:w="612" w:type="pct"/>
            <w:vAlign w:val="center"/>
          </w:tcPr>
          <w:p w14:paraId="629F1A18" w14:textId="77777777" w:rsidR="008A27AE" w:rsidRPr="009D04E8" w:rsidRDefault="008A27AE" w:rsidP="00A30F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04E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35" w:type="pct"/>
            <w:vAlign w:val="center"/>
          </w:tcPr>
          <w:p w14:paraId="0CB8EA7B" w14:textId="77777777" w:rsidR="008A27AE" w:rsidRPr="009D04E8" w:rsidRDefault="008A27AE" w:rsidP="00A30F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04E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74" w:type="pct"/>
            <w:vAlign w:val="center"/>
          </w:tcPr>
          <w:p w14:paraId="2D082968" w14:textId="77777777" w:rsidR="008A27AE" w:rsidRPr="009D04E8" w:rsidRDefault="008A27AE" w:rsidP="00A30F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04E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სწავლება-სწავლის მეთოდი</w:t>
            </w:r>
            <w:r w:rsidRPr="009D04E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  <w:proofErr w:type="spellStart"/>
            <w:r w:rsidRPr="009D04E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81" w:type="pct"/>
            <w:vAlign w:val="center"/>
          </w:tcPr>
          <w:p w14:paraId="2D294184" w14:textId="77777777" w:rsidR="008A27AE" w:rsidRPr="009D04E8" w:rsidRDefault="008A27AE" w:rsidP="00A30F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8" w:type="pct"/>
            <w:vAlign w:val="center"/>
          </w:tcPr>
          <w:p w14:paraId="22C32A6A" w14:textId="77777777" w:rsidR="008A27AE" w:rsidRPr="009D04E8" w:rsidRDefault="008A27AE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470B4F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AB5977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/მსმენელის </w:t>
            </w: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A30F17" w:rsidRPr="009D04E8" w14:paraId="68CB779A" w14:textId="77777777" w:rsidTr="00AB5977">
        <w:tc>
          <w:tcPr>
            <w:tcW w:w="612" w:type="pct"/>
          </w:tcPr>
          <w:p w14:paraId="6C2136FF" w14:textId="77777777" w:rsidR="00A30F17" w:rsidRPr="009D04E8" w:rsidRDefault="00A30F17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04E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135" w:type="pct"/>
          </w:tcPr>
          <w:p w14:paraId="5147D669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რელსების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დეფექტების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კლასიფიკაცია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</w:rPr>
              <w:t>;</w:t>
            </w:r>
          </w:p>
          <w:p w14:paraId="4BF96B10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რელსების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დეფექტები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და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მათი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ნიშანდება;</w:t>
            </w:r>
          </w:p>
          <w:p w14:paraId="3A8D1463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ხის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შპალების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და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გადამყვანის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ძელების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ძირითადი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დეფექტები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</w:rPr>
              <w:t>;</w:t>
            </w:r>
          </w:p>
          <w:p w14:paraId="5153F00F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რკინა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>-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ბეტონის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შპალების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ძირითადი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დეფექტები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</w:rPr>
              <w:t>;</w:t>
            </w:r>
          </w:p>
          <w:p w14:paraId="1C2D3DFA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უვარგისი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ხის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შპალების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 w:cs="Calibri"/>
                <w:color w:val="000000" w:themeColor="text1"/>
              </w:rPr>
              <w:t>„</w:t>
            </w:r>
            <w:proofErr w:type="spellStart"/>
            <w:proofErr w:type="gramStart"/>
            <w:r w:rsidRPr="009D04E8">
              <w:rPr>
                <w:rFonts w:ascii="Sylfaen" w:hAnsi="Sylfaen" w:cs="Sylfaen"/>
                <w:color w:val="000000" w:themeColor="text1"/>
              </w:rPr>
              <w:t>ჯგუფები</w:t>
            </w:r>
            <w:proofErr w:type="spellEnd"/>
            <w:r w:rsidRPr="009D04E8">
              <w:rPr>
                <w:rFonts w:ascii="Sylfaen" w:hAnsi="Sylfaen" w:cs="Calibri"/>
                <w:color w:val="000000" w:themeColor="text1"/>
              </w:rPr>
              <w:t>“</w:t>
            </w:r>
            <w:r>
              <w:rPr>
                <w:rFonts w:ascii="Sylfaen" w:hAnsi="Sylfaen" w:cs="Calibri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და</w:t>
            </w:r>
            <w:proofErr w:type="spellEnd"/>
            <w:proofErr w:type="gram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მატარებლების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მოძრაობის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დასაშვები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სიჩქარეები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</w:rPr>
              <w:t>;</w:t>
            </w:r>
          </w:p>
          <w:p w14:paraId="0EAF6116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ისრული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გადამყვანის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ძირითადი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უწესივრობები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</w:rPr>
              <w:t>;</w:t>
            </w:r>
          </w:p>
          <w:p w14:paraId="792C447B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ისრული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გადამყვანის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ელემენტების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დეფექტები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და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დაზიანებები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</w:rPr>
              <w:t>;</w:t>
            </w:r>
          </w:p>
          <w:p w14:paraId="324C2B6E" w14:textId="77777777" w:rsidR="00A30F17" w:rsidRPr="009D04E8" w:rsidRDefault="00A30F17" w:rsidP="00A30F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color w:val="000000" w:themeColor="text1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>უწესივ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რ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ობები სა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რ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კინიგზო გადასავალ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ზე;</w:t>
            </w:r>
          </w:p>
          <w:p w14:paraId="2F2AE178" w14:textId="77777777" w:rsidR="00A30F17" w:rsidRPr="009D04E8" w:rsidRDefault="00A30F17" w:rsidP="00A30F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color w:val="000000" w:themeColor="text1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მიწის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ვაკისის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დეფორმაციები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>;</w:t>
            </w:r>
          </w:p>
          <w:p w14:paraId="1B188F83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>სალიანდაგო ნიშ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ნების უწესივ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რ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ობები;</w:t>
            </w:r>
          </w:p>
          <w:p w14:paraId="1846630B" w14:textId="77777777" w:rsidR="00A30F17" w:rsidRPr="009D04E8" w:rsidRDefault="00A30F17" w:rsidP="00A30F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62" w:hanging="142"/>
              <w:jc w:val="both"/>
              <w:rPr>
                <w:rFonts w:ascii="Sylfaen" w:hAnsi="Sylfaen" w:cs="Arial"/>
                <w:color w:val="000000" w:themeColor="text1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>მიწის ვაკისის ძირითადი მოედნისა და მისი ფერ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დო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ე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ბის უწესივ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რ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ობები;</w:t>
            </w:r>
          </w:p>
          <w:p w14:paraId="5F52574A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ტემპერატურული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და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მაიზოლირებელი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პირაპირების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ნორმიდან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აცდენის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სიდიდეები;</w:t>
            </w:r>
          </w:p>
          <w:p w14:paraId="74EB97DB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პირაპირების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და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ძვრაწინაღების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მდგომარეობის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შემოწმება;</w:t>
            </w:r>
          </w:p>
          <w:p w14:paraId="0D2DB4EE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ნაგებობათა მიახლოების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lastRenderedPageBreak/>
              <w:t>გაბარიტი;</w:t>
            </w:r>
          </w:p>
          <w:p w14:paraId="2D82D86B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>საბალასტო პრი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ზმის ჩამოშლის ადგილები</w:t>
            </w:r>
            <w:r>
              <w:rPr>
                <w:rFonts w:ascii="Sylfaen" w:hAnsi="Sylfaen"/>
                <w:color w:val="000000" w:themeColor="text1"/>
                <w:lang w:val="ka-GE"/>
              </w:rPr>
              <w:t>;</w:t>
            </w:r>
          </w:p>
          <w:p w14:paraId="0FB53F11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ლიანდაგის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დათვალიერების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თავისებურებანი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შემოდგომაზე</w:t>
            </w:r>
            <w:proofErr w:type="spellEnd"/>
            <w:r w:rsidRPr="009D04E8">
              <w:rPr>
                <w:rFonts w:ascii="Sylfaen" w:hAnsi="Sylfaen"/>
                <w:color w:val="000000" w:themeColor="text1"/>
              </w:rPr>
              <w:t xml:space="preserve">,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ზამთარში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და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გაზაფხულზე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;</w:t>
            </w:r>
          </w:p>
          <w:p w14:paraId="37411983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ლიანდაგის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დათვალიერების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თავისებურებანი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სალიანდაგო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სამუშაოების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წარმოების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უბანზე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;</w:t>
            </w:r>
          </w:p>
          <w:p w14:paraId="577C821E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ლიანდაგის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დათვალიერების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თავისებურებები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ჩქაროსნულ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უბანზე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;</w:t>
            </w:r>
          </w:p>
          <w:p w14:paraId="5E989655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ლიანდაგის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დათვალიერების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თავისებურებები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მრუდებშ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ი;</w:t>
            </w:r>
          </w:p>
          <w:p w14:paraId="1ECC2820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ლიანდაგების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დათვალიერების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თავისებურებანი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ხიდებზე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და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გვირაბებში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;</w:t>
            </w:r>
          </w:p>
          <w:p w14:paraId="192C2706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ლიანდაგების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დათვალიერების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თავისებურებანი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უპირაპირო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ლიანდაგში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>;</w:t>
            </w:r>
          </w:p>
          <w:p w14:paraId="4DE1CB06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უსაფრთხოე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</w:r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ბის</w:t>
            </w:r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ტექნიკისა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 xml:space="preserve"> და საწარმოო სანიტარიის წესები ლიან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დაგის</w:t>
            </w:r>
            <w:r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>მონიტორინგი/ინს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პექტი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რე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 xml:space="preserve">ბის  </w:t>
            </w:r>
            <w:r w:rsidRPr="009D04E8">
              <w:rPr>
                <w:rFonts w:ascii="Sylfaen" w:eastAsia="Sylfaen" w:hAnsi="Sylfaen" w:cs="Sylfaen"/>
                <w:color w:val="000000" w:themeColor="text1"/>
                <w:lang w:val="ka-GE"/>
              </w:rPr>
              <w:t>დროს</w:t>
            </w:r>
            <w:r w:rsidRPr="009D04E8">
              <w:rPr>
                <w:rFonts w:ascii="Sylfaen" w:eastAsia="Sylfaen" w:hAnsi="Sylfaen" w:cs="Sylfaen"/>
                <w:color w:val="000000" w:themeColor="text1"/>
                <w:lang w:val="en-US"/>
              </w:rPr>
              <w:t>;</w:t>
            </w:r>
          </w:p>
          <w:p w14:paraId="6A3687B5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მატარებლის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გაჩერების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>და განგაშის სიგნალი</w:t>
            </w:r>
            <w:r w:rsidRPr="009D04E8">
              <w:rPr>
                <w:rFonts w:ascii="Sylfaen" w:hAnsi="Sylfaen"/>
                <w:color w:val="000000" w:themeColor="text1"/>
                <w:lang w:val="en-US"/>
              </w:rPr>
              <w:t>.</w:t>
            </w:r>
          </w:p>
          <w:p w14:paraId="4901257C" w14:textId="77777777" w:rsidR="00A30F17" w:rsidRPr="009D04E8" w:rsidRDefault="00A30F17" w:rsidP="00A30F17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</w:pPr>
          </w:p>
        </w:tc>
        <w:tc>
          <w:tcPr>
            <w:tcW w:w="1074" w:type="pct"/>
          </w:tcPr>
          <w:p w14:paraId="4C07F41E" w14:textId="77777777" w:rsidR="00A30F17" w:rsidRPr="002B4B5E" w:rsidRDefault="00A30F17" w:rsidP="00A30F1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682CF637" w14:textId="77777777" w:rsidR="00A30F17" w:rsidRPr="002B4B5E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81" w:type="pct"/>
          </w:tcPr>
          <w:p w14:paraId="1FEE9B96" w14:textId="77777777" w:rsidR="00A30F17" w:rsidRPr="002B4B5E" w:rsidRDefault="00A30F17" w:rsidP="00A30F1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14:paraId="1FD389C8" w14:textId="77777777" w:rsidR="00A30F17" w:rsidRPr="002B4B5E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115991A7" w14:textId="77777777" w:rsidR="00A30F17" w:rsidRPr="002B4B5E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8" w:type="pct"/>
          </w:tcPr>
          <w:p w14:paraId="34357EE6" w14:textId="77777777" w:rsidR="00A30F17" w:rsidRPr="002B4B5E" w:rsidRDefault="00A30F17" w:rsidP="00A30F1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351FF1F" w14:textId="77777777" w:rsidR="00A30F17" w:rsidRPr="002B4B5E" w:rsidRDefault="00A30F17" w:rsidP="00A30F1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BB4F943" w14:textId="77777777" w:rsidR="00A30F17" w:rsidRPr="002B4B5E" w:rsidRDefault="00A30F17" w:rsidP="00A30F1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A30F17" w:rsidRPr="009D04E8" w14:paraId="073F2607" w14:textId="77777777" w:rsidTr="00AB5977">
        <w:tc>
          <w:tcPr>
            <w:tcW w:w="612" w:type="pct"/>
          </w:tcPr>
          <w:p w14:paraId="60B82DE1" w14:textId="77777777" w:rsidR="00A30F17" w:rsidRPr="009D04E8" w:rsidRDefault="00A30F17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04E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135" w:type="pct"/>
          </w:tcPr>
          <w:p w14:paraId="14C4EFE6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რელსების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ვიზუალური</w:t>
            </w:r>
            <w:proofErr w:type="spellEnd"/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დათვალიერება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</w:rPr>
              <w:t>;</w:t>
            </w:r>
          </w:p>
          <w:p w14:paraId="62341841" w14:textId="77777777" w:rsidR="00A30F17" w:rsidRPr="009D04E8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რელსებ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სა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და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სამაგრებში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დეფექტების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ვიზუალური</w:t>
            </w:r>
            <w:r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eastAsia="Sylfaen" w:hAnsi="Sylfaen" w:cs="Sylfaen"/>
                <w:bCs/>
                <w:color w:val="000000" w:themeColor="text1"/>
                <w:lang w:val="ka-GE"/>
              </w:rPr>
              <w:t>გამოვლენა;</w:t>
            </w:r>
          </w:p>
          <w:p w14:paraId="03935D51" w14:textId="77777777" w:rsidR="00A30F17" w:rsidRPr="009D04E8" w:rsidRDefault="00A30F17" w:rsidP="00A30F17">
            <w:pPr>
              <w:pStyle w:val="ListParagraph"/>
              <w:numPr>
                <w:ilvl w:val="0"/>
                <w:numId w:val="9"/>
              </w:numPr>
              <w:tabs>
                <w:tab w:val="left" w:pos="162"/>
              </w:tabs>
              <w:spacing w:after="0" w:line="240" w:lineRule="auto"/>
              <w:ind w:left="247" w:right="-115" w:hanging="23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ტემპერატურული და მაი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ზო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ლირებელი პირაპირების ნორმიდან აც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დე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ნის სიდიდეები</w:t>
            </w:r>
            <w:r w:rsidRPr="009D04E8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476FAEE3" w14:textId="77777777" w:rsidR="00A30F17" w:rsidRPr="009D04E8" w:rsidRDefault="00A30F17" w:rsidP="00A30F17">
            <w:pPr>
              <w:pStyle w:val="ListParagraph"/>
              <w:numPr>
                <w:ilvl w:val="0"/>
                <w:numId w:val="9"/>
              </w:numPr>
              <w:tabs>
                <w:tab w:val="left" w:pos="252"/>
              </w:tabs>
              <w:spacing w:after="0" w:line="240" w:lineRule="auto"/>
              <w:ind w:left="247" w:right="-115" w:hanging="23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საპირაპირო</w:t>
            </w:r>
            <w:r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ღრეჩოების 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lastRenderedPageBreak/>
              <w:t>ნორმიდან</w:t>
            </w:r>
            <w:r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გადახრის სიდიდეები;</w:t>
            </w:r>
          </w:p>
          <w:p w14:paraId="229518BA" w14:textId="77777777" w:rsidR="00A30F17" w:rsidRPr="009D04E8" w:rsidRDefault="00A30F17" w:rsidP="00A30F17">
            <w:pPr>
              <w:pStyle w:val="ListParagraph"/>
              <w:numPr>
                <w:ilvl w:val="0"/>
                <w:numId w:val="9"/>
              </w:numPr>
              <w:tabs>
                <w:tab w:val="left" w:pos="252"/>
              </w:tabs>
              <w:spacing w:after="0" w:line="240" w:lineRule="auto"/>
              <w:ind w:left="247" w:hanging="23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ძვრაწინაღების  დამაგრების სამიშასოები;</w:t>
            </w:r>
          </w:p>
          <w:p w14:paraId="4CE25E61" w14:textId="77777777" w:rsidR="00A30F17" w:rsidRPr="009D04E8" w:rsidRDefault="00A30F17" w:rsidP="00A30F17">
            <w:pPr>
              <w:pStyle w:val="ListParagraph"/>
              <w:numPr>
                <w:ilvl w:val="0"/>
                <w:numId w:val="9"/>
              </w:numPr>
              <w:tabs>
                <w:tab w:val="left" w:pos="252"/>
              </w:tabs>
              <w:spacing w:after="0" w:line="240" w:lineRule="auto"/>
              <w:ind w:left="247" w:hanging="234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სამაგრების მო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ჭერა;</w:t>
            </w:r>
          </w:p>
          <w:p w14:paraId="234B7BAB" w14:textId="77777777" w:rsidR="00A30F17" w:rsidRPr="009D04E8" w:rsidRDefault="00A30F17" w:rsidP="00A30F17">
            <w:pPr>
              <w:pStyle w:val="ListParagraph"/>
              <w:numPr>
                <w:ilvl w:val="0"/>
                <w:numId w:val="9"/>
              </w:numPr>
              <w:tabs>
                <w:tab w:val="left" w:pos="252"/>
              </w:tabs>
              <w:spacing w:after="0" w:line="240" w:lineRule="auto"/>
              <w:ind w:left="247" w:hanging="234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>რელსების და სამაგრების დე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ფექ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ტები;</w:t>
            </w:r>
          </w:p>
          <w:p w14:paraId="21D40D17" w14:textId="77777777" w:rsidR="00A30F17" w:rsidRPr="009D04E8" w:rsidRDefault="00A30F17" w:rsidP="00A30F1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47" w:hanging="234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en-US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დეფექტური და მე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ტად დეფექტური  რელ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სების ნიშანდების გარჩევა.</w:t>
            </w:r>
          </w:p>
        </w:tc>
        <w:tc>
          <w:tcPr>
            <w:tcW w:w="1074" w:type="pct"/>
          </w:tcPr>
          <w:p w14:paraId="5F06E726" w14:textId="77777777" w:rsidR="00A30F17" w:rsidRPr="00A07537" w:rsidRDefault="00A30F17" w:rsidP="00A30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26DE74B3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3F2FACFA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230BC445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ჯგუფური მუშაობა;</w:t>
            </w:r>
          </w:p>
          <w:p w14:paraId="15754F8E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5079AECF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67342C30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7902A58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50B543F1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54FC4373" w14:textId="77777777" w:rsidR="00A30F17" w:rsidRPr="00A07537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198" w:type="pct"/>
          </w:tcPr>
          <w:p w14:paraId="6CB476E1" w14:textId="77777777" w:rsidR="00A30F17" w:rsidRPr="00A07537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6241895A" w14:textId="77777777" w:rsidR="00A30F17" w:rsidRPr="00A07537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A30F17" w:rsidRPr="009D04E8" w14:paraId="65EA8929" w14:textId="77777777" w:rsidTr="00AB5977">
        <w:tc>
          <w:tcPr>
            <w:tcW w:w="612" w:type="pct"/>
          </w:tcPr>
          <w:p w14:paraId="1CA29657" w14:textId="77777777" w:rsidR="00A30F17" w:rsidRPr="009D04E8" w:rsidRDefault="00A30F17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35" w:type="pct"/>
          </w:tcPr>
          <w:p w14:paraId="246E3923" w14:textId="77777777" w:rsidR="00A30F17" w:rsidRPr="009D04E8" w:rsidRDefault="00A30F17" w:rsidP="00A30F1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7" w:hanging="207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შპალებისდაბალასტისპრიზმისმდგომარეობის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 xml:space="preserve"> ნორმები</w:t>
            </w:r>
            <w:r w:rsidRPr="009D04E8">
              <w:rPr>
                <w:rFonts w:ascii="Sylfaen" w:hAnsi="Sylfaen" w:cs="Sylfaen"/>
                <w:color w:val="000000" w:themeColor="text1"/>
              </w:rPr>
              <w:t>;</w:t>
            </w:r>
          </w:p>
          <w:p w14:paraId="3392A9AA" w14:textId="77777777" w:rsidR="00A30F17" w:rsidRPr="009D04E8" w:rsidRDefault="00A30F17" w:rsidP="00A30F1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7" w:hanging="207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შპალების ვარ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გისიანობა;</w:t>
            </w:r>
          </w:p>
          <w:p w14:paraId="1C83B035" w14:textId="77777777" w:rsidR="00A30F17" w:rsidRPr="009D04E8" w:rsidRDefault="00A30F17" w:rsidP="00A30F1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7" w:hanging="207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შპალების ეპი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უ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რის დარღვევები</w:t>
            </w:r>
            <w:r w:rsidRPr="009D04E8">
              <w:rPr>
                <w:rFonts w:ascii="Sylfaen" w:hAnsi="Sylfaen"/>
                <w:bCs/>
                <w:color w:val="000000" w:themeColor="text1"/>
                <w:lang w:val="en-US"/>
              </w:rPr>
              <w:t>.</w:t>
            </w:r>
          </w:p>
          <w:p w14:paraId="030BA5BE" w14:textId="77777777" w:rsidR="00A30F17" w:rsidRPr="009D04E8" w:rsidRDefault="00A30F17" w:rsidP="00A30F17">
            <w:pPr>
              <w:pStyle w:val="ListParagraph"/>
              <w:spacing w:after="0" w:line="240" w:lineRule="auto"/>
              <w:ind w:left="247"/>
              <w:jc w:val="both"/>
              <w:rPr>
                <w:rFonts w:ascii="Sylfaen" w:eastAsia="Sylfaen" w:hAnsi="Sylfaen" w:cs="Sylfaen"/>
                <w:color w:val="000000" w:themeColor="text1"/>
                <w:lang w:val="en-US"/>
              </w:rPr>
            </w:pPr>
          </w:p>
        </w:tc>
        <w:tc>
          <w:tcPr>
            <w:tcW w:w="1074" w:type="pct"/>
          </w:tcPr>
          <w:p w14:paraId="70E21E3F" w14:textId="77777777" w:rsidR="00A30F17" w:rsidRPr="00A07537" w:rsidRDefault="00A30F17" w:rsidP="00A30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2DAF47E2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3865705C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2694494C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21CCB437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452A6005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05B288F2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2D3C5952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7F3B7B79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27FCC53F" w14:textId="77777777" w:rsidR="00A30F17" w:rsidRPr="00A07537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198" w:type="pct"/>
          </w:tcPr>
          <w:p w14:paraId="2727D822" w14:textId="77777777" w:rsidR="00A30F17" w:rsidRPr="00A07537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3E9B4673" w14:textId="77777777" w:rsidR="00A30F17" w:rsidRPr="00A07537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A30F17" w:rsidRPr="009D04E8" w14:paraId="46A344EE" w14:textId="77777777" w:rsidTr="00AB5977">
        <w:tc>
          <w:tcPr>
            <w:tcW w:w="612" w:type="pct"/>
          </w:tcPr>
          <w:p w14:paraId="719CCC7F" w14:textId="77777777" w:rsidR="00A30F17" w:rsidRPr="009D04E8" w:rsidRDefault="00A30F17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4</w:t>
            </w:r>
          </w:p>
        </w:tc>
        <w:tc>
          <w:tcPr>
            <w:tcW w:w="1135" w:type="pct"/>
          </w:tcPr>
          <w:p w14:paraId="275E25D7" w14:textId="77777777" w:rsidR="00A30F17" w:rsidRPr="009D04E8" w:rsidRDefault="00A30F17" w:rsidP="00A30F1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9" w:hanging="142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ისრულიგადამყვანისელემენტები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;</w:t>
            </w:r>
          </w:p>
          <w:p w14:paraId="61DE6CC4" w14:textId="77777777" w:rsidR="00A30F17" w:rsidRPr="009D04E8" w:rsidRDefault="00A30F17" w:rsidP="00A30F1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9" w:hanging="142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lastRenderedPageBreak/>
              <w:t>კალმების ძირი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თა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დი უწესივ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რობები</w:t>
            </w:r>
            <w:r w:rsidRPr="009D04E8">
              <w:rPr>
                <w:rFonts w:ascii="Sylfaen" w:hAnsi="Sylfaen"/>
                <w:bCs/>
                <w:color w:val="000000" w:themeColor="text1"/>
                <w:lang w:val="en-US"/>
              </w:rPr>
              <w:t>;</w:t>
            </w:r>
          </w:p>
          <w:p w14:paraId="2CFF75DE" w14:textId="77777777" w:rsidR="00A30F17" w:rsidRPr="009D04E8" w:rsidRDefault="00A30F17" w:rsidP="00A30F1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9" w:hanging="142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ჩარჩო რელსების ძირი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თა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დი უწე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სივ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რობები</w:t>
            </w:r>
            <w:r w:rsidRPr="009D04E8">
              <w:rPr>
                <w:rFonts w:ascii="Sylfaen" w:hAnsi="Sylfaen"/>
                <w:bCs/>
                <w:color w:val="000000" w:themeColor="text1"/>
                <w:lang w:val="en-US"/>
              </w:rPr>
              <w:t xml:space="preserve">; </w:t>
            </w:r>
          </w:p>
          <w:p w14:paraId="5F59973E" w14:textId="77777777" w:rsidR="00A30F17" w:rsidRPr="009D04E8" w:rsidRDefault="00A30F17" w:rsidP="00A30F1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9" w:hanging="142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ჯვარედის ძირი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თა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დი უწესივ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რობები</w:t>
            </w:r>
            <w:r w:rsidRPr="009D04E8">
              <w:rPr>
                <w:rFonts w:ascii="Sylfaen" w:hAnsi="Sylfaen"/>
                <w:bCs/>
                <w:color w:val="000000" w:themeColor="text1"/>
                <w:lang w:val="en-US"/>
              </w:rPr>
              <w:t xml:space="preserve">; </w:t>
            </w:r>
          </w:p>
          <w:p w14:paraId="0B0C1E50" w14:textId="77777777" w:rsidR="00A30F17" w:rsidRPr="009D04E8" w:rsidRDefault="00A30F17" w:rsidP="00A30F1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9" w:hanging="142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კონტრრელსების ძირი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თა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დი უწესივ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რობები</w:t>
            </w:r>
            <w:r w:rsidRPr="009D04E8">
              <w:rPr>
                <w:rFonts w:ascii="Sylfaen" w:hAnsi="Sylfaen"/>
                <w:bCs/>
                <w:color w:val="000000" w:themeColor="text1"/>
                <w:lang w:val="en-US"/>
              </w:rPr>
              <w:t xml:space="preserve">; </w:t>
            </w:r>
          </w:p>
          <w:p w14:paraId="6AF38F0B" w14:textId="77777777" w:rsidR="00A30F17" w:rsidRPr="009D04E8" w:rsidRDefault="00A30F17" w:rsidP="00A30F1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7" w:hanging="207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lang w:val="ka-GE"/>
              </w:rPr>
              <w:t>გადამყვანის ძელების ვარგისიანობა;</w:t>
            </w:r>
          </w:p>
          <w:p w14:paraId="1CC38ABD" w14:textId="77777777" w:rsidR="00A30F17" w:rsidRPr="009D04E8" w:rsidRDefault="00A30F17" w:rsidP="00A30F1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7" w:hanging="207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 xml:space="preserve">უვარგისი </w:t>
            </w:r>
            <w:r w:rsidRPr="009D04E8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გადამყვანის ძელების 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t xml:space="preserve"> „ჯგუფები“</w:t>
            </w:r>
            <w:r w:rsidRPr="009D04E8">
              <w:rPr>
                <w:rFonts w:ascii="Sylfaen" w:hAnsi="Sylfaen"/>
                <w:color w:val="000000" w:themeColor="text1"/>
                <w:lang w:val="en-US"/>
              </w:rPr>
              <w:t>.</w:t>
            </w:r>
          </w:p>
          <w:p w14:paraId="14AE4450" w14:textId="77777777" w:rsidR="00A30F17" w:rsidRPr="009D04E8" w:rsidRDefault="00A30F17" w:rsidP="00A30F17">
            <w:pPr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074" w:type="pct"/>
          </w:tcPr>
          <w:p w14:paraId="7C7F67C2" w14:textId="77777777" w:rsidR="00A30F17" w:rsidRPr="00A07537" w:rsidRDefault="00A30F17" w:rsidP="00A30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ინტეგრირებული </w:t>
            </w: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 მეცადინეობასთან;</w:t>
            </w:r>
          </w:p>
          <w:p w14:paraId="3EBC6E3E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5DDE2899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2EC85AE3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5753801E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3966EDF1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3CC317BC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23725154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73A6C8AC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606D616C" w14:textId="77777777" w:rsidR="00A30F17" w:rsidRPr="00A07537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აკვირდება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198" w:type="pct"/>
          </w:tcPr>
          <w:p w14:paraId="5F3F5EA6" w14:textId="77777777" w:rsidR="00A30F17" w:rsidRPr="00A07537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</w:t>
            </w: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მტკიცებულება:</w:t>
            </w:r>
          </w:p>
          <w:p w14:paraId="1D1EEE28" w14:textId="77777777" w:rsidR="00A30F17" w:rsidRPr="00A07537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A30F17" w:rsidRPr="009D04E8" w14:paraId="5D302CE8" w14:textId="77777777" w:rsidTr="00AB5977">
        <w:tc>
          <w:tcPr>
            <w:tcW w:w="612" w:type="pct"/>
          </w:tcPr>
          <w:p w14:paraId="0098347C" w14:textId="77777777" w:rsidR="00A30F17" w:rsidRPr="009D04E8" w:rsidRDefault="00A30F17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135" w:type="pct"/>
          </w:tcPr>
          <w:p w14:paraId="6A221A3D" w14:textId="77777777" w:rsidR="00A30F17" w:rsidRPr="009D04E8" w:rsidRDefault="00A30F17" w:rsidP="00A30F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სარკინიგზოგადასავ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ა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ლი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;</w:t>
            </w:r>
          </w:p>
          <w:p w14:paraId="395581E9" w14:textId="77777777" w:rsidR="00A30F17" w:rsidRPr="009D04E8" w:rsidRDefault="00A30F17" w:rsidP="00A30F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სასიგნალონიშნები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;</w:t>
            </w:r>
          </w:p>
          <w:p w14:paraId="20658E3B" w14:textId="77777777" w:rsidR="00A30F17" w:rsidRPr="009D04E8" w:rsidRDefault="00A30F17" w:rsidP="00A30F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სალიანდაგონიშნები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;</w:t>
            </w:r>
          </w:p>
          <w:p w14:paraId="730E24F4" w14:textId="77777777" w:rsidR="00A30F17" w:rsidRPr="009D04E8" w:rsidRDefault="00A30F17" w:rsidP="00A30F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04" w:hanging="284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ელექტროფიცირებულიუბნები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;</w:t>
            </w:r>
          </w:p>
          <w:p w14:paraId="00AC9556" w14:textId="77777777" w:rsidR="00A30F17" w:rsidRPr="009D04E8" w:rsidRDefault="00A30F17" w:rsidP="00A30F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04" w:hanging="284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რკინიგზისვაკისიგადასავალისფარგლებში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en-US"/>
              </w:rPr>
              <w:t>.</w:t>
            </w:r>
          </w:p>
          <w:p w14:paraId="77E9BEE8" w14:textId="77777777" w:rsidR="00A30F17" w:rsidRPr="009D04E8" w:rsidRDefault="00A30F17" w:rsidP="00A30F17">
            <w:pPr>
              <w:pStyle w:val="ListParagraph"/>
              <w:spacing w:after="0" w:line="240" w:lineRule="auto"/>
              <w:ind w:left="304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</w:p>
        </w:tc>
        <w:tc>
          <w:tcPr>
            <w:tcW w:w="1074" w:type="pct"/>
          </w:tcPr>
          <w:p w14:paraId="5D4DD31A" w14:textId="77777777" w:rsidR="00A30F17" w:rsidRPr="00A07537" w:rsidRDefault="00A30F17" w:rsidP="00A30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0DA86563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104651BF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74BACA80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3CF78098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7E0D16DD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57331FB5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კეთება ინსტრუქტაჟით;</w:t>
            </w:r>
          </w:p>
          <w:p w14:paraId="5F5453AB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411ABD0F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39D3BE8B" w14:textId="77777777" w:rsidR="00A30F17" w:rsidRPr="00A07537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198" w:type="pct"/>
          </w:tcPr>
          <w:p w14:paraId="0B41A906" w14:textId="77777777" w:rsidR="00A30F17" w:rsidRPr="00A07537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70FE0C71" w14:textId="77777777" w:rsidR="00A30F17" w:rsidRPr="00A07537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შესრულების პროცესს</w:t>
            </w:r>
          </w:p>
        </w:tc>
      </w:tr>
      <w:tr w:rsidR="00A30F17" w:rsidRPr="009D04E8" w14:paraId="13D6ED11" w14:textId="77777777" w:rsidTr="00AB5977">
        <w:tc>
          <w:tcPr>
            <w:tcW w:w="612" w:type="pct"/>
          </w:tcPr>
          <w:p w14:paraId="1C37A2D1" w14:textId="77777777" w:rsidR="00A30F17" w:rsidRPr="009D04E8" w:rsidRDefault="00A30F17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135" w:type="pct"/>
          </w:tcPr>
          <w:p w14:paraId="1D6DD9EF" w14:textId="77777777" w:rsidR="00A30F17" w:rsidRPr="009D04E8" w:rsidRDefault="00A30F17" w:rsidP="00A30F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მიწისვაკისისდათვალიერება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</w:rPr>
              <w:t>;</w:t>
            </w:r>
          </w:p>
          <w:p w14:paraId="1A4E6D89" w14:textId="77777777" w:rsidR="00A30F17" w:rsidRPr="009D04E8" w:rsidRDefault="00A30F17" w:rsidP="00A30F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წყალსარინებისგამართულობ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ის შემოწმება;</w:t>
            </w:r>
          </w:p>
          <w:p w14:paraId="4DCCCDBA" w14:textId="77777777" w:rsidR="00A30F17" w:rsidRPr="009D04E8" w:rsidRDefault="00A30F17" w:rsidP="00A30F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მიწის ვაკისის გვ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ერ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>დულის მდგომარეობის შემოწმება;</w:t>
            </w:r>
          </w:p>
          <w:p w14:paraId="44FD31CF" w14:textId="77777777" w:rsidR="00A30F17" w:rsidRPr="009D04E8" w:rsidRDefault="00A30F17" w:rsidP="00A30F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გასხვისებისზოლისმდგომარეობისდათვალიერება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</w:rPr>
              <w:t>;</w:t>
            </w:r>
          </w:p>
          <w:p w14:paraId="406CB8DA" w14:textId="1BED8BB6" w:rsidR="00A30F17" w:rsidRPr="009D04E8" w:rsidRDefault="00A30F17" w:rsidP="00A30F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>მიწის ვაკისის არა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softHyphen/>
              <w:t xml:space="preserve">მდგრადი </w:t>
            </w:r>
            <w:r w:rsidRPr="00DD1778">
              <w:rPr>
                <w:rFonts w:ascii="Sylfaen" w:hAnsi="Sylfaen"/>
                <w:bCs/>
                <w:color w:val="FF0000"/>
                <w:lang w:val="ka-GE"/>
              </w:rPr>
              <w:t>ფერდოების</w:t>
            </w:r>
            <w:r w:rsidRPr="009D04E8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დათვალიერება;</w:t>
            </w:r>
          </w:p>
          <w:p w14:paraId="25FC5731" w14:textId="77777777" w:rsidR="00A30F17" w:rsidRPr="009D04E8" w:rsidRDefault="00A30F17" w:rsidP="00A30F17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ind w:left="310" w:right="-115" w:hanging="26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04E8">
              <w:rPr>
                <w:rFonts w:ascii="Sylfaen" w:hAnsi="Sylfaen"/>
                <w:color w:val="000000" w:themeColor="text1"/>
                <w:lang w:val="ka-GE"/>
              </w:rPr>
              <w:t xml:space="preserve"> ლიანდაგთან გადმოტვირთუ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ლი ან დასატვირთად გამზადებული მასალების განლაგე</w:t>
            </w:r>
            <w:r w:rsidRPr="009D04E8">
              <w:rPr>
                <w:rFonts w:ascii="Sylfaen" w:hAnsi="Sylfaen"/>
                <w:color w:val="000000" w:themeColor="text1"/>
                <w:lang w:val="ka-GE"/>
              </w:rPr>
              <w:softHyphen/>
              <w:t>ბის სისწორე.</w:t>
            </w:r>
          </w:p>
          <w:p w14:paraId="5CA9BE07" w14:textId="77777777" w:rsidR="00A30F17" w:rsidRPr="009D04E8" w:rsidRDefault="00A30F17" w:rsidP="00A30F17">
            <w:pPr>
              <w:tabs>
                <w:tab w:val="left" w:pos="252"/>
              </w:tabs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  <w:tc>
          <w:tcPr>
            <w:tcW w:w="1074" w:type="pct"/>
          </w:tcPr>
          <w:p w14:paraId="76EBFA77" w14:textId="77777777" w:rsidR="00A30F17" w:rsidRPr="00A07537" w:rsidRDefault="00A30F17" w:rsidP="00A30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55F4A4F6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2569436A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524C0F60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4AF6B5DC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75AB868B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50558997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7C8C52DF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2E54403B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7130DDCA" w14:textId="77777777" w:rsidR="00A30F17" w:rsidRPr="00A07537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198" w:type="pct"/>
          </w:tcPr>
          <w:p w14:paraId="7AB97DB9" w14:textId="77777777" w:rsidR="00A30F17" w:rsidRPr="00A07537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39191F6A" w14:textId="77777777" w:rsidR="00A30F17" w:rsidRPr="00A07537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A30F17" w:rsidRPr="009D04E8" w14:paraId="16C450D7" w14:textId="77777777" w:rsidTr="00AB5977">
        <w:tc>
          <w:tcPr>
            <w:tcW w:w="612" w:type="pct"/>
          </w:tcPr>
          <w:p w14:paraId="37516A8F" w14:textId="77777777" w:rsidR="00A30F17" w:rsidRPr="009D04E8" w:rsidRDefault="00A30F17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7</w:t>
            </w:r>
          </w:p>
        </w:tc>
        <w:tc>
          <w:tcPr>
            <w:tcW w:w="1135" w:type="pct"/>
          </w:tcPr>
          <w:p w14:paraId="4971D16E" w14:textId="77777777" w:rsidR="00A30F17" w:rsidRPr="009D04E8" w:rsidRDefault="00A30F17" w:rsidP="00A30F17">
            <w:pPr>
              <w:pStyle w:val="ListParagraph"/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274" w:hanging="283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მატარებლისგავლისდროს</w:t>
            </w:r>
            <w:proofErr w:type="spellEnd"/>
            <w:r w:rsidRPr="009D04E8">
              <w:rPr>
                <w:rFonts w:ascii="Sylfaen" w:hAnsi="Sylfaen"/>
                <w:color w:val="000000" w:themeColor="text1"/>
              </w:rPr>
              <w:t xml:space="preserve">, </w:t>
            </w: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ლიანდაგზედამოძრავშემადგენლობაზედაკვირვება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</w:rPr>
              <w:t>;</w:t>
            </w:r>
          </w:p>
          <w:p w14:paraId="2E7C4EDD" w14:textId="77777777" w:rsidR="00A30F17" w:rsidRPr="009D04E8" w:rsidRDefault="00A30F17" w:rsidP="00A30F17">
            <w:pPr>
              <w:pStyle w:val="ListParagraph"/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274" w:hanging="283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proofErr w:type="spellStart"/>
            <w:r w:rsidRPr="009D04E8">
              <w:rPr>
                <w:rFonts w:ascii="Sylfaen" w:hAnsi="Sylfaen" w:cs="Sylfaen"/>
                <w:color w:val="000000" w:themeColor="text1"/>
              </w:rPr>
              <w:t>ლიანდაგისგანსაკუთრებითსახიფათოუწესივრობებისგამოვლენ</w:t>
            </w:r>
            <w:proofErr w:type="spellEnd"/>
            <w:r w:rsidRPr="009D04E8">
              <w:rPr>
                <w:rFonts w:ascii="Sylfaen" w:hAnsi="Sylfaen" w:cs="Sylfaen"/>
                <w:color w:val="000000" w:themeColor="text1"/>
                <w:lang w:val="ka-GE"/>
              </w:rPr>
              <w:t>ა;</w:t>
            </w:r>
          </w:p>
          <w:p w14:paraId="71EA4F52" w14:textId="77777777" w:rsidR="00A30F17" w:rsidRPr="009D04E8" w:rsidRDefault="00A30F17" w:rsidP="00A30F17">
            <w:pPr>
              <w:pStyle w:val="ListParagraph"/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274" w:hanging="283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9D04E8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დატვირთვის ქვეშ მყოფ ლიანდაგის ქცევაზე დაკვირვება და ჭანჭიკების </w:t>
            </w:r>
            <w:r w:rsidRPr="009D04E8">
              <w:rPr>
                <w:rFonts w:ascii="Sylfaen" w:eastAsia="Sylfaen" w:hAnsi="Sylfaen" w:cs="Sylfaen"/>
                <w:color w:val="000000" w:themeColor="text1"/>
                <w:lang w:val="ka-GE"/>
              </w:rPr>
              <w:lastRenderedPageBreak/>
              <w:t>შემოწმება</w:t>
            </w:r>
            <w:r w:rsidRPr="009D04E8">
              <w:rPr>
                <w:rFonts w:ascii="Sylfaen" w:eastAsia="Sylfaen" w:hAnsi="Sylfaen" w:cs="Sylfaen"/>
                <w:color w:val="000000" w:themeColor="text1"/>
                <w:lang w:val="en-US"/>
              </w:rPr>
              <w:t>.</w:t>
            </w:r>
          </w:p>
        </w:tc>
        <w:tc>
          <w:tcPr>
            <w:tcW w:w="1074" w:type="pct"/>
          </w:tcPr>
          <w:p w14:paraId="44F1F13A" w14:textId="77777777" w:rsidR="00A30F17" w:rsidRPr="00A07537" w:rsidRDefault="00A30F17" w:rsidP="00A30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10C02267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35F48536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00A74083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ჯგუფური მუშაობა;</w:t>
            </w:r>
          </w:p>
          <w:p w14:paraId="2B62978A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005C5A96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720BD61D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4B21FFC6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725E2877" w14:textId="77777777" w:rsidR="00A30F17" w:rsidRPr="00A07537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21435FC2" w14:textId="77777777" w:rsidR="00A30F17" w:rsidRPr="00A07537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198" w:type="pct"/>
          </w:tcPr>
          <w:p w14:paraId="30BD5923" w14:textId="77777777" w:rsidR="00A30F17" w:rsidRPr="00A07537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6B116E60" w14:textId="77777777" w:rsidR="00A30F17" w:rsidRPr="00A07537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C51044" w:rsidRPr="009D04E8" w14:paraId="6D27D9A3" w14:textId="77777777" w:rsidTr="00DC0636">
        <w:trPr>
          <w:trHeight w:val="440"/>
        </w:trPr>
        <w:tc>
          <w:tcPr>
            <w:tcW w:w="612" w:type="pct"/>
          </w:tcPr>
          <w:p w14:paraId="045DF43E" w14:textId="77777777" w:rsidR="00C51044" w:rsidRPr="009D04E8" w:rsidRDefault="00C51044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დამატებითი რეკომენდაციები მოდულის განხორციელებასთან დაკავშირებით </w:t>
            </w:r>
          </w:p>
          <w:p w14:paraId="236FA17A" w14:textId="77777777" w:rsidR="00C51044" w:rsidRPr="009D04E8" w:rsidRDefault="00C51044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88" w:type="pct"/>
            <w:gridSpan w:val="4"/>
            <w:vAlign w:val="center"/>
          </w:tcPr>
          <w:p w14:paraId="0C928C95" w14:textId="77777777" w:rsidR="00C51044" w:rsidRPr="009D04E8" w:rsidRDefault="00C51044" w:rsidP="009D04E8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</w:tbl>
    <w:p w14:paraId="2CD5342F" w14:textId="77777777" w:rsidR="00A30F17" w:rsidRPr="009D04E8" w:rsidRDefault="00A30F17" w:rsidP="009D04E8">
      <w:pPr>
        <w:spacing w:before="120"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ka-GE"/>
        </w:rPr>
      </w:pPr>
    </w:p>
    <w:p w14:paraId="0A3FAD32" w14:textId="77777777" w:rsidR="00637623" w:rsidRPr="009D04E8" w:rsidRDefault="00637623" w:rsidP="009D04E8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en-US"/>
        </w:rPr>
      </w:pPr>
      <w:r w:rsidRPr="009D04E8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  <w:t>3.2</w:t>
      </w:r>
      <w:r w:rsidR="009417CD" w:rsidRPr="009D04E8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en-US"/>
        </w:rPr>
        <w:t>.</w:t>
      </w:r>
      <w:r w:rsidRPr="009D04E8"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0"/>
        <w:gridCol w:w="2938"/>
        <w:gridCol w:w="2950"/>
        <w:gridCol w:w="2930"/>
        <w:gridCol w:w="2920"/>
      </w:tblGrid>
      <w:tr w:rsidR="009D04E8" w:rsidRPr="009D04E8" w14:paraId="2AF50D26" w14:textId="77777777" w:rsidTr="00AB5977">
        <w:tc>
          <w:tcPr>
            <w:tcW w:w="2930" w:type="dxa"/>
            <w:vMerge w:val="restart"/>
            <w:vAlign w:val="center"/>
          </w:tcPr>
          <w:p w14:paraId="47E3FA88" w14:textId="77777777" w:rsidR="008A27AE" w:rsidRPr="009D04E8" w:rsidRDefault="008A27AE" w:rsidP="00AB597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1738" w:type="dxa"/>
            <w:gridSpan w:val="4"/>
            <w:vAlign w:val="center"/>
          </w:tcPr>
          <w:p w14:paraId="100F030F" w14:textId="77777777" w:rsidR="008A27AE" w:rsidRPr="009D04E8" w:rsidRDefault="008A27AE" w:rsidP="00AB597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D04E8" w:rsidRPr="009D04E8" w14:paraId="267496C6" w14:textId="77777777" w:rsidTr="00AB5977">
        <w:tc>
          <w:tcPr>
            <w:tcW w:w="2930" w:type="dxa"/>
            <w:vMerge/>
            <w:vAlign w:val="center"/>
          </w:tcPr>
          <w:p w14:paraId="16063536" w14:textId="77777777" w:rsidR="008A27AE" w:rsidRPr="009D04E8" w:rsidRDefault="008A27AE" w:rsidP="00AB597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2938" w:type="dxa"/>
            <w:vAlign w:val="center"/>
          </w:tcPr>
          <w:p w14:paraId="07341A42" w14:textId="77777777" w:rsidR="008A27AE" w:rsidRPr="009D04E8" w:rsidRDefault="008A27AE" w:rsidP="00AB597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2950" w:type="dxa"/>
            <w:vAlign w:val="center"/>
          </w:tcPr>
          <w:p w14:paraId="74E00DF2" w14:textId="77777777" w:rsidR="008A27AE" w:rsidRPr="009D04E8" w:rsidRDefault="008A27AE" w:rsidP="00AB597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2930" w:type="dxa"/>
            <w:vAlign w:val="center"/>
          </w:tcPr>
          <w:p w14:paraId="5283F10D" w14:textId="77777777" w:rsidR="008A27AE" w:rsidRPr="009D04E8" w:rsidRDefault="008A27AE" w:rsidP="00AB597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2920" w:type="dxa"/>
            <w:vAlign w:val="center"/>
          </w:tcPr>
          <w:p w14:paraId="2AC36E8B" w14:textId="77777777" w:rsidR="008A27AE" w:rsidRPr="009D04E8" w:rsidRDefault="008A27AE" w:rsidP="00AB597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სულ</w:t>
            </w:r>
          </w:p>
        </w:tc>
      </w:tr>
      <w:tr w:rsidR="00A30F17" w:rsidRPr="009D04E8" w14:paraId="04058295" w14:textId="77777777" w:rsidTr="00A30F17">
        <w:tc>
          <w:tcPr>
            <w:tcW w:w="2930" w:type="dxa"/>
            <w:vAlign w:val="center"/>
          </w:tcPr>
          <w:p w14:paraId="61C90052" w14:textId="77777777" w:rsidR="00A30F17" w:rsidRPr="009D04E8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2938" w:type="dxa"/>
            <w:vAlign w:val="center"/>
          </w:tcPr>
          <w:p w14:paraId="771E342F" w14:textId="18231180" w:rsidR="00A30F17" w:rsidRPr="00CF3C2E" w:rsidRDefault="00CF3C2E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CF3C2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2950" w:type="dxa"/>
            <w:vAlign w:val="center"/>
          </w:tcPr>
          <w:p w14:paraId="5CC4EC94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30F17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30" w:type="dxa"/>
            <w:vAlign w:val="center"/>
          </w:tcPr>
          <w:p w14:paraId="09B4CD33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30F17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 w:val="restart"/>
            <w:vAlign w:val="center"/>
          </w:tcPr>
          <w:p w14:paraId="7830D26C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100</w:t>
            </w:r>
          </w:p>
        </w:tc>
      </w:tr>
      <w:tr w:rsidR="00A30F17" w:rsidRPr="009D04E8" w14:paraId="4A80B9EF" w14:textId="77777777" w:rsidTr="00A30F17">
        <w:tc>
          <w:tcPr>
            <w:tcW w:w="2930" w:type="dxa"/>
            <w:vAlign w:val="center"/>
          </w:tcPr>
          <w:p w14:paraId="626F3FA8" w14:textId="77777777" w:rsidR="00A30F17" w:rsidRPr="009D04E8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38" w:type="dxa"/>
            <w:vAlign w:val="center"/>
          </w:tcPr>
          <w:p w14:paraId="60E9EC57" w14:textId="37DD9782" w:rsidR="00A30F17" w:rsidRPr="00CF3C2E" w:rsidRDefault="00CF3C2E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CF3C2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2950" w:type="dxa"/>
            <w:vAlign w:val="center"/>
          </w:tcPr>
          <w:p w14:paraId="091CBD6B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30F17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30" w:type="dxa"/>
            <w:vAlign w:val="center"/>
          </w:tcPr>
          <w:p w14:paraId="2E9B765B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30F17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/>
            <w:vAlign w:val="center"/>
          </w:tcPr>
          <w:p w14:paraId="1D185BA6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30F17" w:rsidRPr="009D04E8" w14:paraId="78995D80" w14:textId="77777777" w:rsidTr="00A30F17">
        <w:tc>
          <w:tcPr>
            <w:tcW w:w="2930" w:type="dxa"/>
            <w:vAlign w:val="center"/>
          </w:tcPr>
          <w:p w14:paraId="4769DC5E" w14:textId="77777777" w:rsidR="00A30F17" w:rsidRPr="009D04E8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3</w:t>
            </w:r>
          </w:p>
        </w:tc>
        <w:tc>
          <w:tcPr>
            <w:tcW w:w="2938" w:type="dxa"/>
            <w:vAlign w:val="center"/>
          </w:tcPr>
          <w:p w14:paraId="4337D41F" w14:textId="1BED2701" w:rsidR="00A30F17" w:rsidRPr="00CF3C2E" w:rsidRDefault="00CF3C2E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CF3C2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10.5</w:t>
            </w:r>
          </w:p>
        </w:tc>
        <w:tc>
          <w:tcPr>
            <w:tcW w:w="2950" w:type="dxa"/>
            <w:vAlign w:val="center"/>
          </w:tcPr>
          <w:p w14:paraId="4FD17829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30F17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2930" w:type="dxa"/>
            <w:vAlign w:val="center"/>
          </w:tcPr>
          <w:p w14:paraId="31FBA100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30F17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/>
            <w:vAlign w:val="center"/>
          </w:tcPr>
          <w:p w14:paraId="1D5C4A41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30F17" w:rsidRPr="009D04E8" w14:paraId="60270254" w14:textId="77777777" w:rsidTr="00A30F17">
        <w:tc>
          <w:tcPr>
            <w:tcW w:w="2930" w:type="dxa"/>
            <w:vAlign w:val="center"/>
          </w:tcPr>
          <w:p w14:paraId="2EA4F90D" w14:textId="77777777" w:rsidR="00A30F17" w:rsidRPr="009D04E8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2938" w:type="dxa"/>
            <w:vAlign w:val="center"/>
          </w:tcPr>
          <w:p w14:paraId="09F343D0" w14:textId="0DFC367F" w:rsidR="00A30F17" w:rsidRPr="00CF3C2E" w:rsidRDefault="00CF3C2E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CF3C2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2950" w:type="dxa"/>
            <w:vAlign w:val="center"/>
          </w:tcPr>
          <w:p w14:paraId="547D3F1B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30F17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30" w:type="dxa"/>
            <w:vAlign w:val="center"/>
          </w:tcPr>
          <w:p w14:paraId="63EABFA8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30F17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  <w:tc>
          <w:tcPr>
            <w:tcW w:w="2920" w:type="dxa"/>
            <w:vMerge/>
            <w:vAlign w:val="center"/>
          </w:tcPr>
          <w:p w14:paraId="3FC7697F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30F17" w:rsidRPr="009D04E8" w14:paraId="4E294D15" w14:textId="77777777" w:rsidTr="00A30F17">
        <w:tc>
          <w:tcPr>
            <w:tcW w:w="2930" w:type="dxa"/>
            <w:vAlign w:val="center"/>
          </w:tcPr>
          <w:p w14:paraId="53913E82" w14:textId="77777777" w:rsidR="00A30F17" w:rsidRPr="009D04E8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  <w:tc>
          <w:tcPr>
            <w:tcW w:w="2938" w:type="dxa"/>
            <w:vAlign w:val="center"/>
          </w:tcPr>
          <w:p w14:paraId="0617F3F2" w14:textId="5A2F5E51" w:rsidR="00A30F17" w:rsidRPr="00CF3C2E" w:rsidRDefault="00CF3C2E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CF3C2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10.5</w:t>
            </w:r>
          </w:p>
        </w:tc>
        <w:tc>
          <w:tcPr>
            <w:tcW w:w="2950" w:type="dxa"/>
            <w:vAlign w:val="center"/>
          </w:tcPr>
          <w:p w14:paraId="5FF641E9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30F17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2930" w:type="dxa"/>
            <w:vAlign w:val="center"/>
          </w:tcPr>
          <w:p w14:paraId="054B6DED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30F17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/>
            <w:vAlign w:val="center"/>
          </w:tcPr>
          <w:p w14:paraId="39C4CE40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30F17" w:rsidRPr="009D04E8" w14:paraId="110CB5DA" w14:textId="77777777" w:rsidTr="00A30F17">
        <w:tc>
          <w:tcPr>
            <w:tcW w:w="2930" w:type="dxa"/>
            <w:vAlign w:val="center"/>
          </w:tcPr>
          <w:p w14:paraId="217F04AF" w14:textId="77777777" w:rsidR="00A30F17" w:rsidRPr="009D04E8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6</w:t>
            </w:r>
          </w:p>
        </w:tc>
        <w:tc>
          <w:tcPr>
            <w:tcW w:w="2938" w:type="dxa"/>
            <w:vAlign w:val="center"/>
          </w:tcPr>
          <w:p w14:paraId="20E37030" w14:textId="7742561D" w:rsidR="00A30F17" w:rsidRPr="00CF3C2E" w:rsidRDefault="00CF3C2E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CF3C2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10.5</w:t>
            </w:r>
          </w:p>
        </w:tc>
        <w:tc>
          <w:tcPr>
            <w:tcW w:w="2950" w:type="dxa"/>
            <w:vAlign w:val="center"/>
          </w:tcPr>
          <w:p w14:paraId="5053A745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30F17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2930" w:type="dxa"/>
            <w:vAlign w:val="center"/>
          </w:tcPr>
          <w:p w14:paraId="3444E6FF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30F17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/>
            <w:vAlign w:val="center"/>
          </w:tcPr>
          <w:p w14:paraId="525E91D0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30F17" w:rsidRPr="009D04E8" w14:paraId="0841AB6A" w14:textId="77777777" w:rsidTr="00A30F17">
        <w:tc>
          <w:tcPr>
            <w:tcW w:w="2930" w:type="dxa"/>
            <w:vAlign w:val="center"/>
          </w:tcPr>
          <w:p w14:paraId="2FA92524" w14:textId="77777777" w:rsidR="00A30F17" w:rsidRPr="009D04E8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7</w:t>
            </w:r>
          </w:p>
        </w:tc>
        <w:tc>
          <w:tcPr>
            <w:tcW w:w="2938" w:type="dxa"/>
            <w:vAlign w:val="center"/>
          </w:tcPr>
          <w:p w14:paraId="0702B1B8" w14:textId="08738DE7" w:rsidR="00A30F17" w:rsidRPr="00CF3C2E" w:rsidRDefault="00CF3C2E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CF3C2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10.5</w:t>
            </w:r>
          </w:p>
        </w:tc>
        <w:tc>
          <w:tcPr>
            <w:tcW w:w="2950" w:type="dxa"/>
            <w:vAlign w:val="center"/>
          </w:tcPr>
          <w:p w14:paraId="0D6898F1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30F17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2930" w:type="dxa"/>
            <w:vAlign w:val="center"/>
          </w:tcPr>
          <w:p w14:paraId="00C018C4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30F17"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/>
            <w:vAlign w:val="center"/>
          </w:tcPr>
          <w:p w14:paraId="6482C80E" w14:textId="77777777" w:rsidR="00A30F17" w:rsidRPr="00A30F17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30F17" w:rsidRPr="009D04E8" w14:paraId="2C2FD822" w14:textId="77777777" w:rsidTr="00A30F17">
        <w:tc>
          <w:tcPr>
            <w:tcW w:w="2930" w:type="dxa"/>
            <w:vAlign w:val="center"/>
          </w:tcPr>
          <w:p w14:paraId="5A59B6C8" w14:textId="77777777" w:rsidR="00A30F17" w:rsidRPr="009D04E8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2938" w:type="dxa"/>
            <w:vAlign w:val="center"/>
          </w:tcPr>
          <w:p w14:paraId="3EC5F61E" w14:textId="77777777" w:rsidR="00A30F17" w:rsidRPr="009D04E8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82</w:t>
            </w:r>
          </w:p>
        </w:tc>
        <w:tc>
          <w:tcPr>
            <w:tcW w:w="2950" w:type="dxa"/>
            <w:vAlign w:val="center"/>
          </w:tcPr>
          <w:p w14:paraId="4B7FA01C" w14:textId="77777777" w:rsidR="00A30F17" w:rsidRPr="009D04E8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10</w:t>
            </w:r>
          </w:p>
        </w:tc>
        <w:tc>
          <w:tcPr>
            <w:tcW w:w="2930" w:type="dxa"/>
            <w:vAlign w:val="center"/>
          </w:tcPr>
          <w:p w14:paraId="7A2E2963" w14:textId="77777777" w:rsidR="00A30F17" w:rsidRPr="009D04E8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04E8"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  <w:t>8</w:t>
            </w:r>
          </w:p>
        </w:tc>
        <w:tc>
          <w:tcPr>
            <w:tcW w:w="2920" w:type="dxa"/>
            <w:vMerge/>
            <w:vAlign w:val="center"/>
          </w:tcPr>
          <w:p w14:paraId="57F6A549" w14:textId="77777777" w:rsidR="00A30F17" w:rsidRPr="009D04E8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14:paraId="4283586F" w14:textId="77777777" w:rsidR="00FE1188" w:rsidRPr="009D04E8" w:rsidRDefault="00FE1188" w:rsidP="009D04E8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en-US"/>
        </w:rPr>
      </w:pPr>
    </w:p>
    <w:p w14:paraId="43E46A1F" w14:textId="77777777" w:rsidR="00CD66F0" w:rsidRPr="009D04E8" w:rsidRDefault="00EC51A4" w:rsidP="009D04E8">
      <w:pPr>
        <w:pStyle w:val="ListParagraph"/>
        <w:numPr>
          <w:ilvl w:val="1"/>
          <w:numId w:val="2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color w:val="000000" w:themeColor="text1"/>
          <w:lang w:val="en-US"/>
        </w:rPr>
      </w:pPr>
      <w:r w:rsidRPr="009D04E8">
        <w:rPr>
          <w:rFonts w:ascii="Sylfaen" w:eastAsia="Sylfaen,Arial" w:hAnsi="Sylfaen" w:cs="Sylfaen,Arial"/>
          <w:b/>
          <w:bCs/>
          <w:color w:val="000000" w:themeColor="text1"/>
          <w:lang w:val="ka-GE"/>
        </w:rPr>
        <w:t xml:space="preserve">სასწავლო რესურსი </w:t>
      </w:r>
    </w:p>
    <w:p w14:paraId="2CC81243" w14:textId="77777777" w:rsidR="00635A57" w:rsidRPr="009D04E8" w:rsidRDefault="00635A57" w:rsidP="00A30F1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sz w:val="20"/>
          <w:szCs w:val="20"/>
          <w:lang w:val="ka-GE"/>
        </w:rPr>
      </w:pP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ნ.რურუა. </w:t>
      </w:r>
      <w:r w:rsidR="00A92CB7">
        <w:rPr>
          <w:rFonts w:ascii="Sylfaen" w:hAnsi="Sylfaen"/>
          <w:color w:val="000000" w:themeColor="text1"/>
          <w:sz w:val="20"/>
          <w:szCs w:val="20"/>
          <w:lang w:val="ka-GE"/>
        </w:rPr>
        <w:t xml:space="preserve">- 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>რკინიგზის ლიანდაგის მოვლა-შენახვა. თბილისი, განათლების ხარისხის განვითარების ეროვნული ცენტრი, 2015</w:t>
      </w:r>
      <w:r w:rsidR="00DF3130"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წ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>.</w:t>
      </w:r>
      <w:r w:rsidR="00DF3130" w:rsidRPr="009D04E8">
        <w:rPr>
          <w:rFonts w:ascii="Sylfaen" w:hAnsi="Sylfaen"/>
          <w:color w:val="000000" w:themeColor="text1"/>
          <w:sz w:val="20"/>
          <w:szCs w:val="20"/>
          <w:lang w:val="ka-GE"/>
        </w:rPr>
        <w:t>,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284 გვ.</w:t>
      </w:r>
    </w:p>
    <w:p w14:paraId="12715681" w14:textId="77777777" w:rsidR="00635A57" w:rsidRPr="009D04E8" w:rsidRDefault="00635A57" w:rsidP="00A30F17">
      <w:pPr>
        <w:numPr>
          <w:ilvl w:val="0"/>
          <w:numId w:val="23"/>
        </w:numPr>
        <w:shd w:val="clear" w:color="auto" w:fill="FFFFFF"/>
        <w:spacing w:after="0" w:line="240" w:lineRule="auto"/>
        <w:ind w:right="23"/>
        <w:jc w:val="both"/>
        <w:rPr>
          <w:rFonts w:ascii="Sylfaen" w:hAnsi="Sylfaen"/>
          <w:color w:val="000000" w:themeColor="text1"/>
          <w:sz w:val="20"/>
          <w:szCs w:val="20"/>
          <w:lang w:val="ru-RU"/>
        </w:rPr>
      </w:pP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>საქართველოს სარკინიგზო ტრანსპორტის ტექნიკური ექსპლუატაციის წესები. თბილისი, 1999</w:t>
      </w:r>
      <w:r w:rsidR="00DF3130"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წ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>.</w:t>
      </w:r>
      <w:r w:rsidR="00DF3130" w:rsidRPr="009D04E8">
        <w:rPr>
          <w:rFonts w:ascii="Sylfaen" w:hAnsi="Sylfaen"/>
          <w:color w:val="000000" w:themeColor="text1"/>
          <w:sz w:val="20"/>
          <w:szCs w:val="20"/>
          <w:lang w:val="ka-GE"/>
        </w:rPr>
        <w:t>,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199 გვ. </w:t>
      </w:r>
    </w:p>
    <w:p w14:paraId="21105541" w14:textId="77777777" w:rsidR="00635A57" w:rsidRPr="009D04E8" w:rsidRDefault="00635A57" w:rsidP="00A30F17">
      <w:pPr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9D04E8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ნ.რურუა. </w:t>
      </w:r>
      <w:r w:rsidR="00A92CB7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- </w:t>
      </w:r>
      <w:r w:rsidRPr="009D04E8">
        <w:rPr>
          <w:rFonts w:ascii="Sylfaen" w:hAnsi="Sylfaen" w:cs="Sylfaen"/>
          <w:color w:val="000000" w:themeColor="text1"/>
          <w:sz w:val="20"/>
          <w:szCs w:val="20"/>
          <w:lang w:val="ka-GE"/>
        </w:rPr>
        <w:t>ლიანდაგის მონიტორინგის სი</w:t>
      </w:r>
      <w:r w:rsidRPr="009D04E8">
        <w:rPr>
          <w:rFonts w:ascii="Sylfaen" w:hAnsi="Sylfaen" w:cs="Sylfaen"/>
          <w:color w:val="000000" w:themeColor="text1"/>
          <w:sz w:val="20"/>
          <w:szCs w:val="20"/>
          <w:lang w:val="ka-GE"/>
        </w:rPr>
        <w:softHyphen/>
        <w:t>ს</w:t>
      </w:r>
      <w:r w:rsidRPr="009D04E8">
        <w:rPr>
          <w:rFonts w:ascii="Sylfaen" w:hAnsi="Sylfaen" w:cs="Sylfaen"/>
          <w:color w:val="000000" w:themeColor="text1"/>
          <w:sz w:val="20"/>
          <w:szCs w:val="20"/>
          <w:lang w:val="ka-GE"/>
        </w:rPr>
        <w:softHyphen/>
        <w:t>ტემები. თბილისი, ტექნიკური უნივერსიტეტი, 2014</w:t>
      </w:r>
      <w:r w:rsidR="00DF3130" w:rsidRPr="009D04E8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წ</w:t>
      </w:r>
      <w:r w:rsidRPr="009D04E8">
        <w:rPr>
          <w:rFonts w:ascii="Sylfaen" w:hAnsi="Sylfaen" w:cs="Sylfaen"/>
          <w:color w:val="000000" w:themeColor="text1"/>
          <w:sz w:val="20"/>
          <w:szCs w:val="20"/>
          <w:lang w:val="ka-GE"/>
        </w:rPr>
        <w:t>.</w:t>
      </w:r>
      <w:r w:rsidR="00DF3130" w:rsidRPr="009D04E8">
        <w:rPr>
          <w:rFonts w:ascii="Sylfaen" w:hAnsi="Sylfaen" w:cs="Sylfaen"/>
          <w:color w:val="000000" w:themeColor="text1"/>
          <w:sz w:val="20"/>
          <w:szCs w:val="20"/>
          <w:lang w:val="ka-GE"/>
        </w:rPr>
        <w:t>,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296 გვ.  </w:t>
      </w:r>
    </w:p>
    <w:p w14:paraId="0AA34F8C" w14:textId="77777777" w:rsidR="00635A57" w:rsidRPr="009D04E8" w:rsidRDefault="00635A57" w:rsidP="00A30F17">
      <w:pPr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>საქართველოს სარკინიგზო ტრანსპორტზე სიგნალიზაციის ინსტრუქცია. თბილისი, 2001</w:t>
      </w:r>
      <w:r w:rsidR="00DF3130"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წ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>.</w:t>
      </w:r>
      <w:r w:rsidR="00DF3130" w:rsidRPr="009D04E8">
        <w:rPr>
          <w:rFonts w:ascii="Sylfaen" w:hAnsi="Sylfaen"/>
          <w:color w:val="000000" w:themeColor="text1"/>
          <w:sz w:val="20"/>
          <w:szCs w:val="20"/>
          <w:lang w:val="ka-GE"/>
        </w:rPr>
        <w:t>,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139 გვ. </w:t>
      </w:r>
    </w:p>
    <w:p w14:paraId="362F526D" w14:textId="77777777" w:rsidR="00635A57" w:rsidRPr="009D04E8" w:rsidRDefault="00635A57" w:rsidP="00A30F17">
      <w:pPr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>საქართველოს სარკინიგზო ტრანსპორტზე მატარებლების მოძრაობის და სამანევრო სამუშაოების ინსტრუქცია. თბილისი. 2000 წ.</w:t>
      </w:r>
      <w:r w:rsidR="00DF3130" w:rsidRPr="009D04E8">
        <w:rPr>
          <w:rFonts w:ascii="Sylfaen" w:hAnsi="Sylfaen"/>
          <w:color w:val="000000" w:themeColor="text1"/>
          <w:sz w:val="20"/>
          <w:szCs w:val="20"/>
          <w:lang w:val="ka-GE"/>
        </w:rPr>
        <w:t>,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347 გვ.</w:t>
      </w:r>
    </w:p>
    <w:p w14:paraId="5079EBA6" w14:textId="77777777" w:rsidR="00635A57" w:rsidRPr="009D04E8" w:rsidRDefault="00635A57" w:rsidP="00A30F17">
      <w:pPr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>უსაფრთხოების ტექნიკისა და საწარმოო სანიტარიის წესები რკინიგზის ლიანდაგისა და ნაგებობების შეკეთებისას და მოვლა-შენახვისას. (ნაწილი I). თბილისი. 1999 წ.</w:t>
      </w:r>
      <w:r w:rsidR="00DF3130" w:rsidRPr="009D04E8">
        <w:rPr>
          <w:rFonts w:ascii="Sylfaen" w:hAnsi="Sylfaen"/>
          <w:color w:val="000000" w:themeColor="text1"/>
          <w:sz w:val="20"/>
          <w:szCs w:val="20"/>
          <w:lang w:val="ka-GE"/>
        </w:rPr>
        <w:t>,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238 გვ.</w:t>
      </w:r>
    </w:p>
    <w:p w14:paraId="70522727" w14:textId="77777777" w:rsidR="0074771B" w:rsidRPr="009D04E8" w:rsidRDefault="00635A57" w:rsidP="00A30F17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lang w:val="ka-GE"/>
        </w:rPr>
      </w:pPr>
      <w:r w:rsidRPr="009D04E8">
        <w:rPr>
          <w:rFonts w:ascii="Sylfaen" w:hAnsi="Sylfaen"/>
          <w:color w:val="000000" w:themeColor="text1"/>
          <w:lang w:val="ka-GE"/>
        </w:rPr>
        <w:t>სარკინიგზო ტრანსპორტზე დატვირთვა-გადმოტვირთვის სამუშაოებისას უსაფრთხოე</w:t>
      </w:r>
      <w:r w:rsidRPr="009D04E8">
        <w:rPr>
          <w:rFonts w:ascii="Sylfaen" w:hAnsi="Sylfaen"/>
          <w:color w:val="000000" w:themeColor="text1"/>
          <w:lang w:val="ka-GE"/>
        </w:rPr>
        <w:softHyphen/>
        <w:t xml:space="preserve">ბის ტექნიკისა და საწარმოო სანიტარიის წესები. თბილისი. </w:t>
      </w:r>
      <w:r w:rsidR="0074771B" w:rsidRPr="009D04E8">
        <w:rPr>
          <w:rFonts w:ascii="Sylfaen" w:hAnsi="Sylfaen"/>
          <w:bCs/>
          <w:color w:val="000000" w:themeColor="text1"/>
          <w:lang w:val="ka-GE"/>
        </w:rPr>
        <w:t>Инструкция по текущему содержанию железно</w:t>
      </w:r>
      <w:r w:rsidR="0074771B" w:rsidRPr="009D04E8">
        <w:rPr>
          <w:rFonts w:ascii="Sylfaen" w:hAnsi="Sylfaen"/>
          <w:bCs/>
          <w:color w:val="000000" w:themeColor="text1"/>
          <w:lang w:val="ka-GE"/>
        </w:rPr>
        <w:softHyphen/>
        <w:t>дорожного пути.</w:t>
      </w:r>
      <w:r w:rsidR="0074771B" w:rsidRPr="009D04E8">
        <w:rPr>
          <w:rFonts w:ascii="Sylfaen" w:eastAsia="TimesNewRomanPSMT" w:hAnsi="Sylfaen" w:cs="TimesNewRomanPSMT"/>
          <w:color w:val="000000" w:themeColor="text1"/>
          <w:lang w:val="ka-GE"/>
        </w:rPr>
        <w:t>PаспоряжениеОАО «РЖД» от 29 декабря 2012 г.№</w:t>
      </w:r>
      <w:r w:rsidR="0074771B" w:rsidRPr="009D04E8">
        <w:rPr>
          <w:rFonts w:ascii="Sylfaen" w:hAnsi="Sylfaen"/>
          <w:color w:val="000000" w:themeColor="text1"/>
          <w:lang w:val="ka-GE"/>
        </w:rPr>
        <w:t xml:space="preserve">2791р. </w:t>
      </w:r>
      <w:r w:rsidR="0074771B" w:rsidRPr="009D04E8">
        <w:rPr>
          <w:rFonts w:ascii="Sylfaen" w:hAnsi="Sylfaen"/>
          <w:color w:val="000000" w:themeColor="text1"/>
          <w:lang w:val="ru-RU"/>
        </w:rPr>
        <w:t>М.: 2012. 234 с</w:t>
      </w:r>
      <w:r w:rsidR="0074771B" w:rsidRPr="009D04E8">
        <w:rPr>
          <w:rFonts w:ascii="Sylfaen" w:hAnsi="Sylfaen"/>
          <w:bCs/>
          <w:color w:val="000000" w:themeColor="text1"/>
          <w:lang w:val="ru-RU"/>
        </w:rPr>
        <w:t>.</w:t>
      </w:r>
    </w:p>
    <w:p w14:paraId="1AB4F9EF" w14:textId="77777777" w:rsidR="0074771B" w:rsidRPr="009D04E8" w:rsidRDefault="0074771B" w:rsidP="00A30F17">
      <w:pPr>
        <w:pStyle w:val="NormalWeb"/>
        <w:numPr>
          <w:ilvl w:val="0"/>
          <w:numId w:val="23"/>
        </w:numPr>
        <w:spacing w:before="0" w:beforeAutospacing="0" w:after="0" w:afterAutospacing="0"/>
        <w:jc w:val="both"/>
        <w:rPr>
          <w:rFonts w:ascii="Sylfaen" w:hAnsi="Sylfaen" w:cs="Arial"/>
          <w:bCs/>
          <w:color w:val="000000" w:themeColor="text1"/>
          <w:sz w:val="20"/>
          <w:szCs w:val="20"/>
        </w:rPr>
      </w:pPr>
      <w:r w:rsidRPr="009D04E8">
        <w:rPr>
          <w:rFonts w:ascii="Sylfaen" w:hAnsi="Sylfaen"/>
          <w:color w:val="000000" w:themeColor="text1"/>
          <w:sz w:val="20"/>
          <w:szCs w:val="20"/>
        </w:rPr>
        <w:t>Нормативно-техническая документация. Классификация дефектов рельсов НДТ/ЦП-1-93. Каталог дефе</w:t>
      </w:r>
      <w:r w:rsidRPr="009D04E8">
        <w:rPr>
          <w:rFonts w:ascii="Sylfaen" w:hAnsi="Sylfaen"/>
          <w:color w:val="000000" w:themeColor="text1"/>
          <w:sz w:val="20"/>
          <w:szCs w:val="20"/>
        </w:rPr>
        <w:softHyphen/>
        <w:t>ктов рельсов НДТ/ЦП-2-93. Признаки дефектных и остродефектных рельсов НДТ/ЦП-3-93. М.: Транс</w:t>
      </w:r>
      <w:r w:rsidRPr="009D04E8">
        <w:rPr>
          <w:rFonts w:ascii="Sylfaen" w:hAnsi="Sylfaen"/>
          <w:color w:val="000000" w:themeColor="text1"/>
          <w:sz w:val="20"/>
          <w:szCs w:val="20"/>
        </w:rPr>
        <w:softHyphen/>
      </w:r>
      <w:r w:rsidRPr="009D04E8">
        <w:rPr>
          <w:rFonts w:ascii="Sylfaen" w:hAnsi="Sylfaen"/>
          <w:color w:val="000000" w:themeColor="text1"/>
          <w:sz w:val="20"/>
          <w:szCs w:val="20"/>
        </w:rPr>
        <w:softHyphen/>
        <w:t>порт, 1993. 63 с.</w:t>
      </w:r>
    </w:p>
    <w:p w14:paraId="2BE4F58E" w14:textId="77777777" w:rsidR="0074771B" w:rsidRPr="009D04E8" w:rsidRDefault="0074771B" w:rsidP="00A30F1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sz w:val="20"/>
          <w:szCs w:val="20"/>
          <w:lang w:val="ka-GE"/>
        </w:rPr>
      </w:pPr>
      <w:r w:rsidRPr="009D04E8">
        <w:rPr>
          <w:rFonts w:ascii="Sylfaen" w:hAnsi="Sylfaen" w:cs="TimesNewRomanPS-BoldMT"/>
          <w:bCs/>
          <w:color w:val="000000" w:themeColor="text1"/>
          <w:sz w:val="20"/>
          <w:szCs w:val="20"/>
          <w:lang w:val="ka-GE"/>
        </w:rPr>
        <w:t>Инструкция по устро</w:t>
      </w:r>
      <w:r w:rsidRPr="009D04E8">
        <w:rPr>
          <w:rFonts w:ascii="Sylfaen" w:hAnsi="Sylfaen" w:cs="TimesNewRomanPS-BoldMT"/>
          <w:bCs/>
          <w:color w:val="000000" w:themeColor="text1"/>
          <w:sz w:val="20"/>
          <w:szCs w:val="20"/>
          <w:lang w:val="ru-RU"/>
        </w:rPr>
        <w:t>йству, укладке, содержа</w:t>
      </w:r>
      <w:r w:rsidRPr="009D04E8">
        <w:rPr>
          <w:rFonts w:ascii="Sylfaen" w:hAnsi="Sylfaen" w:cs="TimesNewRomanPS-BoldMT"/>
          <w:bCs/>
          <w:color w:val="000000" w:themeColor="text1"/>
          <w:sz w:val="20"/>
          <w:szCs w:val="20"/>
          <w:lang w:val="ru-RU"/>
        </w:rPr>
        <w:softHyphen/>
        <w:t xml:space="preserve">нию и ремонту бесстыкового пути. </w:t>
      </w:r>
      <w:r w:rsidRPr="009D04E8">
        <w:rPr>
          <w:rFonts w:ascii="Sylfaen" w:eastAsia="TimesNewRomanPSMT" w:hAnsi="Sylfaen" w:cs="TimesNewRomanPSMT"/>
          <w:color w:val="000000" w:themeColor="text1"/>
          <w:sz w:val="20"/>
          <w:szCs w:val="20"/>
        </w:rPr>
        <w:t>P</w:t>
      </w:r>
      <w:r w:rsidRPr="009D04E8">
        <w:rPr>
          <w:rFonts w:ascii="Sylfaen" w:eastAsia="TimesNewRomanPSMT" w:hAnsi="Sylfaen" w:cs="TimesNewRomanPSMT"/>
          <w:color w:val="000000" w:themeColor="text1"/>
          <w:sz w:val="20"/>
          <w:szCs w:val="20"/>
          <w:lang w:val="ka-GE"/>
        </w:rPr>
        <w:t>аспоряжениеОАО «РЖД» от 29 декабря 2012 г.№2788р</w:t>
      </w:r>
      <w:r w:rsidRPr="009D04E8">
        <w:rPr>
          <w:rFonts w:ascii="Sylfaen" w:eastAsia="TimesNewRomanPSMT" w:hAnsi="Sylfaen" w:cs="TimesNewRomanPSMT"/>
          <w:color w:val="000000" w:themeColor="text1"/>
          <w:sz w:val="20"/>
          <w:szCs w:val="20"/>
          <w:lang w:val="ru-RU"/>
        </w:rPr>
        <w:t xml:space="preserve">. </w:t>
      </w:r>
      <w:r w:rsidRPr="009D04E8">
        <w:rPr>
          <w:rFonts w:ascii="Sylfaen" w:hAnsi="Sylfaen"/>
          <w:color w:val="000000" w:themeColor="text1"/>
          <w:sz w:val="20"/>
          <w:szCs w:val="20"/>
          <w:lang w:val="ru-RU"/>
        </w:rPr>
        <w:t>М.: Транспорт, 2012. 138 с.</w:t>
      </w:r>
    </w:p>
    <w:p w14:paraId="09AD171D" w14:textId="77777777" w:rsidR="0074771B" w:rsidRPr="009D04E8" w:rsidRDefault="0074771B" w:rsidP="00A30F1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sz w:val="20"/>
          <w:szCs w:val="20"/>
          <w:lang w:val="ka-GE"/>
        </w:rPr>
      </w:pPr>
      <w:r w:rsidRPr="009D04E8">
        <w:rPr>
          <w:rFonts w:ascii="Sylfaen" w:hAnsi="Sylfaen"/>
          <w:bCs/>
          <w:color w:val="000000" w:themeColor="text1"/>
          <w:sz w:val="20"/>
          <w:szCs w:val="20"/>
          <w:lang w:val="ru-RU"/>
        </w:rPr>
        <w:t>Инструкция по текущему содержанию пути и контактного рельса метрополитенов.</w:t>
      </w:r>
      <w:r w:rsidRPr="009D04E8">
        <w:rPr>
          <w:rFonts w:ascii="Sylfaen" w:hAnsi="Sylfaen"/>
          <w:color w:val="000000" w:themeColor="text1"/>
          <w:sz w:val="20"/>
          <w:szCs w:val="20"/>
          <w:lang w:val="ru-RU"/>
        </w:rPr>
        <w:t xml:space="preserve"> М.: Транс</w:t>
      </w:r>
      <w:r w:rsidRPr="009D04E8">
        <w:rPr>
          <w:rFonts w:ascii="Sylfaen" w:hAnsi="Sylfaen"/>
          <w:color w:val="000000" w:themeColor="text1"/>
          <w:sz w:val="20"/>
          <w:szCs w:val="20"/>
          <w:lang w:val="ru-RU"/>
        </w:rPr>
        <w:softHyphen/>
      </w:r>
      <w:r w:rsidRPr="009D04E8">
        <w:rPr>
          <w:rFonts w:ascii="Sylfaen" w:hAnsi="Sylfaen"/>
          <w:color w:val="000000" w:themeColor="text1"/>
          <w:sz w:val="20"/>
          <w:szCs w:val="20"/>
          <w:lang w:val="ru-RU"/>
        </w:rPr>
        <w:softHyphen/>
        <w:t xml:space="preserve">порт, 1995. 151 с. </w:t>
      </w:r>
    </w:p>
    <w:p w14:paraId="505C74CC" w14:textId="77777777" w:rsidR="0074771B" w:rsidRPr="009D04E8" w:rsidRDefault="0074771B" w:rsidP="00A30F1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sz w:val="20"/>
          <w:szCs w:val="20"/>
          <w:lang w:val="ka-GE"/>
        </w:rPr>
      </w:pPr>
      <w:r w:rsidRPr="009D04E8">
        <w:rPr>
          <w:rFonts w:ascii="Sylfaen" w:hAnsi="Sylfaen" w:cs="TimesNewRomanPS-BoldMT"/>
          <w:bCs/>
          <w:color w:val="000000" w:themeColor="text1"/>
          <w:sz w:val="20"/>
          <w:szCs w:val="20"/>
          <w:lang w:val="ka-GE"/>
        </w:rPr>
        <w:t xml:space="preserve">Инструкция </w:t>
      </w:r>
      <w:r w:rsidRPr="009D04E8">
        <w:rPr>
          <w:rFonts w:ascii="Sylfaen" w:hAnsi="Sylfaen"/>
          <w:color w:val="000000" w:themeColor="text1"/>
          <w:sz w:val="20"/>
          <w:szCs w:val="20"/>
          <w:lang w:val="ru-RU" w:eastAsia="ru-RU"/>
        </w:rPr>
        <w:t>по  обеспечению  безопасности  движения  поездов  при производстве путевых работ</w:t>
      </w:r>
      <w:r w:rsidRPr="009D04E8">
        <w:rPr>
          <w:rFonts w:ascii="Sylfaen" w:hAnsi="Sylfaen" w:cs="TimesNewRomanPS-BoldMT"/>
          <w:bCs/>
          <w:color w:val="000000" w:themeColor="text1"/>
          <w:sz w:val="20"/>
          <w:szCs w:val="20"/>
          <w:lang w:val="ru-RU"/>
        </w:rPr>
        <w:t xml:space="preserve">. </w:t>
      </w:r>
      <w:r w:rsidRPr="009D04E8">
        <w:rPr>
          <w:rFonts w:ascii="Sylfaen" w:eastAsia="TimesNewRomanPSMT" w:hAnsi="Sylfaen" w:cs="TimesNewRomanPSMT"/>
          <w:color w:val="000000" w:themeColor="text1"/>
          <w:sz w:val="20"/>
          <w:szCs w:val="20"/>
        </w:rPr>
        <w:t>P</w:t>
      </w:r>
      <w:r w:rsidRPr="009D04E8">
        <w:rPr>
          <w:rFonts w:ascii="Sylfaen" w:eastAsia="TimesNewRomanPSMT" w:hAnsi="Sylfaen" w:cs="TimesNewRomanPSMT"/>
          <w:color w:val="000000" w:themeColor="text1"/>
          <w:sz w:val="20"/>
          <w:szCs w:val="20"/>
          <w:lang w:val="ka-GE"/>
        </w:rPr>
        <w:t>аспоряжениеОАО «РЖД» от 29 декабря 2012 г.№27</w:t>
      </w:r>
      <w:r w:rsidRPr="009D04E8">
        <w:rPr>
          <w:rFonts w:ascii="Sylfaen" w:eastAsia="TimesNewRomanPSMT" w:hAnsi="Sylfaen" w:cs="TimesNewRomanPSMT"/>
          <w:color w:val="000000" w:themeColor="text1"/>
          <w:sz w:val="20"/>
          <w:szCs w:val="20"/>
          <w:lang w:val="ru-RU"/>
        </w:rPr>
        <w:t>90</w:t>
      </w:r>
      <w:r w:rsidRPr="009D04E8">
        <w:rPr>
          <w:rFonts w:ascii="Sylfaen" w:eastAsia="TimesNewRomanPSMT" w:hAnsi="Sylfaen" w:cs="TimesNewRomanPSMT"/>
          <w:color w:val="000000" w:themeColor="text1"/>
          <w:sz w:val="20"/>
          <w:szCs w:val="20"/>
          <w:lang w:val="ka-GE"/>
        </w:rPr>
        <w:t>р</w:t>
      </w:r>
      <w:r w:rsidRPr="009D04E8">
        <w:rPr>
          <w:rFonts w:ascii="Sylfaen" w:eastAsia="TimesNewRomanPSMT" w:hAnsi="Sylfaen" w:cs="TimesNewRomanPSMT"/>
          <w:color w:val="000000" w:themeColor="text1"/>
          <w:sz w:val="20"/>
          <w:szCs w:val="20"/>
          <w:lang w:val="ru-RU"/>
        </w:rPr>
        <w:t xml:space="preserve">. </w:t>
      </w:r>
      <w:r w:rsidRPr="009D04E8">
        <w:rPr>
          <w:rFonts w:ascii="Sylfaen" w:hAnsi="Sylfaen"/>
          <w:color w:val="000000" w:themeColor="text1"/>
          <w:sz w:val="20"/>
          <w:szCs w:val="20"/>
          <w:lang w:val="ru-RU"/>
        </w:rPr>
        <w:t>М.: Транспорт, 2012. 197 с.</w:t>
      </w:r>
    </w:p>
    <w:p w14:paraId="05F997F8" w14:textId="77777777" w:rsidR="0074771B" w:rsidRPr="009D04E8" w:rsidRDefault="0074771B" w:rsidP="00A30F1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sz w:val="20"/>
          <w:szCs w:val="20"/>
          <w:lang w:val="ka-GE"/>
        </w:rPr>
      </w:pPr>
      <w:r w:rsidRPr="009D04E8">
        <w:rPr>
          <w:rFonts w:ascii="Sylfaen" w:hAnsi="Sylfaen"/>
          <w:bCs/>
          <w:color w:val="000000" w:themeColor="text1"/>
          <w:sz w:val="20"/>
          <w:szCs w:val="20"/>
          <w:lang w:val="ka-GE"/>
        </w:rPr>
        <w:t>ხელოვნურ ნაგებობათა მოვლა-შენახვის ინსტრუქცია. თბილისი 2005</w:t>
      </w:r>
      <w:r w:rsidR="00DF3130" w:rsidRPr="009D04E8">
        <w:rPr>
          <w:rFonts w:ascii="Sylfaen" w:hAnsi="Sylfaen"/>
          <w:bCs/>
          <w:color w:val="000000" w:themeColor="text1"/>
          <w:sz w:val="20"/>
          <w:szCs w:val="20"/>
          <w:lang w:val="ka-GE"/>
        </w:rPr>
        <w:t xml:space="preserve"> წ</w:t>
      </w:r>
      <w:r w:rsidRPr="009D04E8">
        <w:rPr>
          <w:rFonts w:ascii="Sylfaen" w:hAnsi="Sylfaen"/>
          <w:bCs/>
          <w:color w:val="000000" w:themeColor="text1"/>
          <w:sz w:val="20"/>
          <w:szCs w:val="20"/>
          <w:lang w:val="ka-GE"/>
        </w:rPr>
        <w:t>.</w:t>
      </w:r>
      <w:r w:rsidR="00DF3130" w:rsidRPr="009D04E8">
        <w:rPr>
          <w:rFonts w:ascii="Sylfaen" w:hAnsi="Sylfaen"/>
          <w:bCs/>
          <w:color w:val="000000" w:themeColor="text1"/>
          <w:sz w:val="20"/>
          <w:szCs w:val="20"/>
          <w:lang w:val="ka-GE"/>
        </w:rPr>
        <w:t>,</w:t>
      </w:r>
      <w:r w:rsidRPr="009D04E8">
        <w:rPr>
          <w:rFonts w:ascii="Sylfaen" w:hAnsi="Sylfaen"/>
          <w:bCs/>
          <w:color w:val="000000" w:themeColor="text1"/>
          <w:sz w:val="20"/>
          <w:szCs w:val="20"/>
          <w:lang w:val="ka-GE"/>
        </w:rPr>
        <w:t xml:space="preserve"> 87 გვ.</w:t>
      </w:r>
    </w:p>
    <w:p w14:paraId="5347C11C" w14:textId="77777777" w:rsidR="0074771B" w:rsidRPr="009D04E8" w:rsidRDefault="0074771B" w:rsidP="00A30F1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color w:val="000000" w:themeColor="text1"/>
          <w:sz w:val="20"/>
          <w:szCs w:val="20"/>
          <w:lang w:val="ka-GE"/>
        </w:rPr>
      </w:pPr>
      <w:r w:rsidRPr="009D04E8">
        <w:rPr>
          <w:rFonts w:ascii="Sylfaen" w:hAnsi="Sylfaen"/>
          <w:bCs/>
          <w:color w:val="000000" w:themeColor="text1"/>
          <w:sz w:val="20"/>
          <w:szCs w:val="20"/>
          <w:lang w:val="ka-GE"/>
        </w:rPr>
        <w:t xml:space="preserve">Крейнис, З. Л. </w:t>
      </w:r>
      <w:r w:rsidRPr="009D04E8">
        <w:rPr>
          <w:rFonts w:ascii="Sylfaen" w:eastAsia="TimesNewRoman" w:hAnsi="Sylfaen"/>
          <w:color w:val="000000" w:themeColor="text1"/>
          <w:sz w:val="20"/>
          <w:szCs w:val="20"/>
          <w:lang w:val="ka-GE"/>
        </w:rPr>
        <w:t>Техническое обслуживание и ремонт железнодорожного пути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: </w:t>
      </w:r>
      <w:r w:rsidRPr="009D04E8">
        <w:rPr>
          <w:rFonts w:ascii="Sylfaen" w:eastAsia="TimesNewRoman" w:hAnsi="Sylfaen"/>
          <w:color w:val="000000" w:themeColor="text1"/>
          <w:sz w:val="20"/>
          <w:szCs w:val="20"/>
          <w:lang w:val="ka-GE"/>
        </w:rPr>
        <w:t>учеб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. </w:t>
      </w:r>
      <w:r w:rsidRPr="009D04E8">
        <w:rPr>
          <w:rFonts w:ascii="Sylfaen" w:eastAsia="TimesNewRoman" w:hAnsi="Sylfaen"/>
          <w:color w:val="000000" w:themeColor="text1"/>
          <w:sz w:val="20"/>
          <w:szCs w:val="20"/>
          <w:lang w:val="ka-GE"/>
        </w:rPr>
        <w:t xml:space="preserve">для техникумов 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/ </w:t>
      </w:r>
      <w:r w:rsidRPr="009D04E8">
        <w:rPr>
          <w:rFonts w:ascii="Sylfaen" w:eastAsia="TimesNewRoman" w:hAnsi="Sylfaen"/>
          <w:color w:val="000000" w:themeColor="text1"/>
          <w:sz w:val="20"/>
          <w:szCs w:val="20"/>
          <w:lang w:val="ka-GE"/>
        </w:rPr>
        <w:t>З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. </w:t>
      </w:r>
      <w:r w:rsidRPr="009D04E8">
        <w:rPr>
          <w:rFonts w:ascii="Sylfaen" w:eastAsia="TimesNewRoman" w:hAnsi="Sylfaen"/>
          <w:color w:val="000000" w:themeColor="text1"/>
          <w:sz w:val="20"/>
          <w:szCs w:val="20"/>
          <w:lang w:val="ka-GE"/>
        </w:rPr>
        <w:t>Л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. </w:t>
      </w:r>
      <w:r w:rsidRPr="009D04E8">
        <w:rPr>
          <w:rFonts w:ascii="Sylfaen" w:eastAsia="TimesNewRoman" w:hAnsi="Sylfaen"/>
          <w:color w:val="000000" w:themeColor="text1"/>
          <w:sz w:val="20"/>
          <w:szCs w:val="20"/>
          <w:lang w:val="ka-GE"/>
        </w:rPr>
        <w:t>Крейнис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, </w:t>
      </w:r>
      <w:r w:rsidRPr="009D04E8">
        <w:rPr>
          <w:rFonts w:ascii="Sylfaen" w:eastAsia="TimesNewRoman" w:hAnsi="Sylfaen"/>
          <w:color w:val="000000" w:themeColor="text1"/>
          <w:sz w:val="20"/>
          <w:szCs w:val="20"/>
          <w:lang w:val="ka-GE"/>
        </w:rPr>
        <w:t>Н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. </w:t>
      </w:r>
      <w:r w:rsidRPr="009D04E8">
        <w:rPr>
          <w:rFonts w:ascii="Sylfaen" w:eastAsia="TimesNewRoman" w:hAnsi="Sylfaen"/>
          <w:color w:val="000000" w:themeColor="text1"/>
          <w:sz w:val="20"/>
          <w:szCs w:val="20"/>
          <w:lang w:val="ka-GE"/>
        </w:rPr>
        <w:t>П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. </w:t>
      </w:r>
      <w:r w:rsidRPr="009D04E8">
        <w:rPr>
          <w:rFonts w:ascii="Sylfaen" w:eastAsia="TimesNewRoman" w:hAnsi="Sylfaen"/>
          <w:color w:val="000000" w:themeColor="text1"/>
          <w:sz w:val="20"/>
          <w:szCs w:val="20"/>
          <w:lang w:val="ka-GE"/>
        </w:rPr>
        <w:t>Коршикова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. – </w:t>
      </w:r>
      <w:r w:rsidRPr="009D04E8">
        <w:rPr>
          <w:rFonts w:ascii="Sylfaen" w:eastAsia="TimesNewRoman" w:hAnsi="Sylfaen"/>
          <w:color w:val="000000" w:themeColor="text1"/>
          <w:sz w:val="20"/>
          <w:szCs w:val="20"/>
          <w:lang w:val="ka-GE"/>
        </w:rPr>
        <w:t>М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. : </w:t>
      </w:r>
      <w:r w:rsidRPr="009D04E8">
        <w:rPr>
          <w:rFonts w:ascii="Sylfaen" w:eastAsia="TimesNewRoman" w:hAnsi="Sylfaen"/>
          <w:color w:val="000000" w:themeColor="text1"/>
          <w:sz w:val="20"/>
          <w:szCs w:val="20"/>
          <w:lang w:val="ka-GE"/>
        </w:rPr>
        <w:t>УМК МПС России</w:t>
      </w:r>
      <w:r w:rsidRPr="009D04E8">
        <w:rPr>
          <w:rFonts w:ascii="Sylfaen" w:hAnsi="Sylfaen"/>
          <w:color w:val="000000" w:themeColor="text1"/>
          <w:sz w:val="20"/>
          <w:szCs w:val="20"/>
          <w:lang w:val="ka-GE"/>
        </w:rPr>
        <w:t xml:space="preserve">, 2001. – 768 </w:t>
      </w:r>
      <w:r w:rsidRPr="009D04E8">
        <w:rPr>
          <w:rFonts w:ascii="Sylfaen" w:eastAsia="TimesNewRoman" w:hAnsi="Sylfaen"/>
          <w:color w:val="000000" w:themeColor="text1"/>
          <w:sz w:val="20"/>
          <w:szCs w:val="20"/>
          <w:lang w:val="ka-GE"/>
        </w:rPr>
        <w:t>с</w:t>
      </w:r>
    </w:p>
    <w:p w14:paraId="02C83BF9" w14:textId="77777777" w:rsidR="00132AA7" w:rsidRPr="009D04E8" w:rsidRDefault="00132AA7" w:rsidP="009D04E8">
      <w:pPr>
        <w:spacing w:before="120" w:after="0" w:line="240" w:lineRule="auto"/>
        <w:jc w:val="both"/>
        <w:rPr>
          <w:rFonts w:ascii="Sylfaen" w:hAnsi="Sylfaen" w:cs="Arial"/>
          <w:b/>
          <w:color w:val="000000" w:themeColor="text1"/>
          <w:sz w:val="20"/>
          <w:szCs w:val="20"/>
          <w:lang w:val="ru-RU"/>
        </w:rPr>
      </w:pPr>
    </w:p>
    <w:p w14:paraId="56B1690B" w14:textId="77777777" w:rsidR="00A30F17" w:rsidRPr="00F4097A" w:rsidRDefault="00A30F17" w:rsidP="00A30F1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6F179D91" w14:textId="77777777" w:rsidR="00A30F17" w:rsidRPr="00F4097A" w:rsidRDefault="00A30F17" w:rsidP="00A30F1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 xml:space="preserve">/მსმენელისთვის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804BAF5" w14:textId="77777777" w:rsidR="00A30F17" w:rsidRPr="00F4097A" w:rsidRDefault="00A30F17" w:rsidP="00A30F1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8854FCC" w14:textId="77777777" w:rsidR="00A30F17" w:rsidRPr="00E2771F" w:rsidRDefault="00A30F17" w:rsidP="00A30F1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277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A30F17" w:rsidRPr="00E2771F" w14:paraId="194FBEA5" w14:textId="77777777" w:rsidTr="007050E3">
        <w:tc>
          <w:tcPr>
            <w:tcW w:w="274" w:type="pct"/>
            <w:vAlign w:val="center"/>
          </w:tcPr>
          <w:p w14:paraId="5D533C9E" w14:textId="77777777" w:rsidR="00A30F17" w:rsidRPr="00E2771F" w:rsidRDefault="00A30F17" w:rsidP="007050E3">
            <w:pPr>
              <w:spacing w:before="60" w:after="60" w:line="240" w:lineRule="auto"/>
              <w:jc w:val="center"/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5D496EBC" w14:textId="77777777" w:rsidR="00A30F17" w:rsidRPr="00D126EE" w:rsidRDefault="00A30F17" w:rsidP="007050E3">
            <w:pPr>
              <w:spacing w:before="60" w:after="60"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652A0D5E" w14:textId="77777777" w:rsidR="00A30F17" w:rsidRPr="00D126EE" w:rsidRDefault="00A30F17" w:rsidP="007050E3">
            <w:pPr>
              <w:spacing w:before="60" w:after="60"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A30F17" w:rsidRPr="00E2771F" w14:paraId="290E31E4" w14:textId="77777777" w:rsidTr="007050E3">
        <w:tc>
          <w:tcPr>
            <w:tcW w:w="274" w:type="pct"/>
            <w:vAlign w:val="center"/>
          </w:tcPr>
          <w:p w14:paraId="23517E35" w14:textId="77777777" w:rsidR="00A30F17" w:rsidRPr="00E2771F" w:rsidRDefault="00A30F1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8638EEC" w14:textId="77777777" w:rsidR="00A30F17" w:rsidRPr="00E2771F" w:rsidRDefault="00A30F17" w:rsidP="007050E3">
            <w:pPr>
              <w:spacing w:before="60" w:after="6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ნინო თოფურია </w:t>
            </w:r>
          </w:p>
        </w:tc>
        <w:tc>
          <w:tcPr>
            <w:tcW w:w="3012" w:type="pct"/>
          </w:tcPr>
          <w:p w14:paraId="6E6EBB23" w14:textId="77777777" w:rsidR="00A30F17" w:rsidRPr="00E2771F" w:rsidRDefault="00A30F17" w:rsidP="007050E3">
            <w:pPr>
              <w:spacing w:before="60" w:after="6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სსიპ - </w:t>
            </w:r>
            <w:r w:rsidRPr="00E2771F">
              <w:rPr>
                <w:rFonts w:ascii="Sylfaen" w:hAnsi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</w:p>
        </w:tc>
      </w:tr>
      <w:tr w:rsidR="00A30F17" w:rsidRPr="00E2771F" w14:paraId="738DEF1B" w14:textId="77777777" w:rsidTr="007050E3">
        <w:tc>
          <w:tcPr>
            <w:tcW w:w="274" w:type="pct"/>
            <w:vAlign w:val="center"/>
          </w:tcPr>
          <w:p w14:paraId="209CBB31" w14:textId="77777777" w:rsidR="00A30F17" w:rsidRPr="00E2771F" w:rsidRDefault="00A30F1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vAlign w:val="center"/>
          </w:tcPr>
          <w:p w14:paraId="37C60597" w14:textId="77777777" w:rsidR="00A30F17" w:rsidRPr="00E2771F" w:rsidRDefault="00A30F1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hAnsi="Sylfaen"/>
                <w:lang w:val="ka-GE"/>
              </w:rPr>
              <w:t>ნუგზარ რურუა</w:t>
            </w:r>
          </w:p>
        </w:tc>
        <w:tc>
          <w:tcPr>
            <w:tcW w:w="3012" w:type="pct"/>
            <w:vAlign w:val="center"/>
          </w:tcPr>
          <w:p w14:paraId="42D153F0" w14:textId="77777777" w:rsidR="00A30F17" w:rsidRPr="00E2771F" w:rsidRDefault="00A30F1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სსიპ - </w:t>
            </w:r>
            <w:r w:rsidRPr="00E2771F">
              <w:rPr>
                <w:rFonts w:ascii="Sylfaen" w:hAnsi="Sylfaen"/>
                <w:lang w:val="ka-GE"/>
              </w:rPr>
              <w:t>საქართველოს ტექნიკური უნივერსიტეტი</w:t>
            </w:r>
          </w:p>
        </w:tc>
      </w:tr>
      <w:tr w:rsidR="00A30F17" w:rsidRPr="00E2771F" w14:paraId="1BE8EA65" w14:textId="77777777" w:rsidTr="007050E3">
        <w:tc>
          <w:tcPr>
            <w:tcW w:w="274" w:type="pct"/>
            <w:vAlign w:val="center"/>
          </w:tcPr>
          <w:p w14:paraId="271AE59B" w14:textId="77777777" w:rsidR="00A30F17" w:rsidRPr="00E2771F" w:rsidRDefault="00A30F1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vAlign w:val="center"/>
          </w:tcPr>
          <w:p w14:paraId="4DE73C75" w14:textId="77777777" w:rsidR="00A30F17" w:rsidRPr="00E2771F" w:rsidRDefault="00A30F1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eastAsia="Calibri" w:hAnsi="Sylfaen"/>
                <w:lang w:val="ka-GE"/>
              </w:rPr>
              <w:t>ზაზა ჭყოიძე</w:t>
            </w:r>
          </w:p>
        </w:tc>
        <w:tc>
          <w:tcPr>
            <w:tcW w:w="3012" w:type="pct"/>
            <w:vAlign w:val="center"/>
          </w:tcPr>
          <w:p w14:paraId="3B07237B" w14:textId="77777777" w:rsidR="00A30F17" w:rsidRPr="00E2771F" w:rsidRDefault="00A30F1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eastAsia="Calibri" w:hAnsi="Sylfaen"/>
                <w:lang w:val="ka-GE"/>
              </w:rPr>
              <w:t>სს "საქართველოს რკინიგზა"</w:t>
            </w:r>
          </w:p>
        </w:tc>
      </w:tr>
      <w:tr w:rsidR="00A30F17" w:rsidRPr="00E2771F" w14:paraId="1EEE970B" w14:textId="77777777" w:rsidTr="007050E3">
        <w:tc>
          <w:tcPr>
            <w:tcW w:w="274" w:type="pct"/>
            <w:vAlign w:val="center"/>
          </w:tcPr>
          <w:p w14:paraId="5174EDD2" w14:textId="77777777" w:rsidR="00A30F17" w:rsidRPr="00E2771F" w:rsidRDefault="00A30F1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vAlign w:val="center"/>
          </w:tcPr>
          <w:p w14:paraId="0DD475EC" w14:textId="77777777" w:rsidR="00A30F17" w:rsidRPr="00E2771F" w:rsidRDefault="00A30F17" w:rsidP="007050E3">
            <w:pPr>
              <w:spacing w:line="240" w:lineRule="auto"/>
              <w:contextualSpacing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ბორის გვარჯალაძე </w:t>
            </w:r>
          </w:p>
        </w:tc>
        <w:tc>
          <w:tcPr>
            <w:tcW w:w="3012" w:type="pct"/>
            <w:vAlign w:val="center"/>
          </w:tcPr>
          <w:p w14:paraId="2ABC900A" w14:textId="77777777" w:rsidR="00A30F17" w:rsidRPr="00E2771F" w:rsidRDefault="00A30F1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eastAsia="Calibri" w:hAnsi="Sylfaen"/>
                <w:lang w:val="ka-GE"/>
              </w:rPr>
              <w:t>სს "საქართველოს რკინიგზა"</w:t>
            </w:r>
          </w:p>
        </w:tc>
      </w:tr>
      <w:tr w:rsidR="00A30F17" w:rsidRPr="00E2771F" w14:paraId="4C6D64B6" w14:textId="77777777" w:rsidTr="007050E3">
        <w:tc>
          <w:tcPr>
            <w:tcW w:w="274" w:type="pct"/>
            <w:vAlign w:val="center"/>
          </w:tcPr>
          <w:p w14:paraId="42253871" w14:textId="77777777" w:rsidR="00A30F17" w:rsidRPr="00E2771F" w:rsidRDefault="00A30F1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vAlign w:val="center"/>
          </w:tcPr>
          <w:p w14:paraId="28F330C7" w14:textId="77777777" w:rsidR="00A30F17" w:rsidRPr="00E2771F" w:rsidRDefault="00A30F17" w:rsidP="007050E3">
            <w:pPr>
              <w:spacing w:before="40" w:after="40" w:line="240" w:lineRule="auto"/>
              <w:ind w:right="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hAnsi="Sylfaen"/>
                <w:sz w:val="20"/>
                <w:szCs w:val="20"/>
                <w:lang w:val="ka-GE"/>
              </w:rPr>
              <w:t>გულვერ კვანტალიანი</w:t>
            </w:r>
          </w:p>
        </w:tc>
        <w:tc>
          <w:tcPr>
            <w:tcW w:w="3012" w:type="pct"/>
            <w:vAlign w:val="center"/>
          </w:tcPr>
          <w:p w14:paraId="14A30116" w14:textId="77777777" w:rsidR="00A30F17" w:rsidRPr="00E2771F" w:rsidRDefault="00A30F1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სსიპ - </w:t>
            </w:r>
            <w:r w:rsidRPr="00E2771F">
              <w:rPr>
                <w:rFonts w:ascii="Sylfaen" w:hAnsi="Sylfaen"/>
                <w:lang w:val="ka-GE"/>
              </w:rPr>
              <w:t>საქართველოს ტექნიკური უნივერსიტეტი</w:t>
            </w:r>
          </w:p>
        </w:tc>
      </w:tr>
      <w:tr w:rsidR="00A30F17" w:rsidRPr="00E2771F" w14:paraId="69ED9F41" w14:textId="77777777" w:rsidTr="007050E3">
        <w:tc>
          <w:tcPr>
            <w:tcW w:w="274" w:type="pct"/>
            <w:vAlign w:val="center"/>
          </w:tcPr>
          <w:p w14:paraId="1BBD6B0B" w14:textId="77777777" w:rsidR="00A30F17" w:rsidRPr="00E2771F" w:rsidRDefault="00A30F1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vAlign w:val="center"/>
          </w:tcPr>
          <w:p w14:paraId="4CC03F11" w14:textId="77777777" w:rsidR="00A30F17" w:rsidRPr="00E2771F" w:rsidRDefault="00A30F17" w:rsidP="007050E3">
            <w:pPr>
              <w:spacing w:before="40" w:after="40" w:line="240" w:lineRule="auto"/>
              <w:ind w:right="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hAnsi="Sylfaen"/>
                <w:sz w:val="20"/>
                <w:szCs w:val="20"/>
                <w:lang w:val="ka-GE"/>
              </w:rPr>
              <w:t>რევაზ შალამბერიძე</w:t>
            </w:r>
          </w:p>
        </w:tc>
        <w:tc>
          <w:tcPr>
            <w:tcW w:w="3012" w:type="pct"/>
            <w:vAlign w:val="center"/>
          </w:tcPr>
          <w:p w14:paraId="06404041" w14:textId="77777777" w:rsidR="00A30F17" w:rsidRPr="00E2771F" w:rsidRDefault="00A30F1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სსიპ - </w:t>
            </w:r>
            <w:r w:rsidRPr="00E2771F">
              <w:rPr>
                <w:rFonts w:ascii="Sylfaen" w:hAnsi="Sylfaen"/>
                <w:lang w:val="ka-GE"/>
              </w:rPr>
              <w:t>საქართველოს ტექნიკური უნივერსიტეტი</w:t>
            </w:r>
          </w:p>
        </w:tc>
      </w:tr>
      <w:tr w:rsidR="00A30F17" w:rsidRPr="00E2771F" w14:paraId="6A79E9A7" w14:textId="77777777" w:rsidTr="007050E3">
        <w:tc>
          <w:tcPr>
            <w:tcW w:w="274" w:type="pct"/>
            <w:vAlign w:val="center"/>
          </w:tcPr>
          <w:p w14:paraId="5C036FCE" w14:textId="77777777" w:rsidR="00A30F17" w:rsidRPr="00E2771F" w:rsidRDefault="00A30F1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0AE520F5" w14:textId="77777777" w:rsidR="00A30F17" w:rsidRPr="00E2771F" w:rsidRDefault="00A30F17" w:rsidP="007050E3">
            <w:pPr>
              <w:spacing w:line="240" w:lineRule="auto"/>
              <w:contextualSpacing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>მამუკა</w:t>
            </w:r>
            <w:r w:rsidR="00470B4F">
              <w:rPr>
                <w:rFonts w:ascii="Sylfaen" w:eastAsia="Calibri" w:hAnsi="Sylfaen"/>
                <w:sz w:val="20"/>
                <w:szCs w:val="20"/>
                <w:lang w:val="en-US"/>
              </w:rPr>
              <w:t xml:space="preserve"> </w:t>
            </w: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მინდელაია </w:t>
            </w:r>
          </w:p>
        </w:tc>
        <w:tc>
          <w:tcPr>
            <w:tcW w:w="3012" w:type="pct"/>
          </w:tcPr>
          <w:p w14:paraId="132E18CB" w14:textId="77777777" w:rsidR="00A30F17" w:rsidRPr="00E2771F" w:rsidRDefault="00A30F17" w:rsidP="007050E3">
            <w:pPr>
              <w:spacing w:before="60" w:after="6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>სს "საქართველოს რკინიგზა"</w:t>
            </w:r>
          </w:p>
        </w:tc>
      </w:tr>
      <w:tr w:rsidR="00A30F17" w:rsidRPr="00E2771F" w14:paraId="4D93E801" w14:textId="77777777" w:rsidTr="007050E3">
        <w:tc>
          <w:tcPr>
            <w:tcW w:w="274" w:type="pct"/>
            <w:vAlign w:val="center"/>
          </w:tcPr>
          <w:p w14:paraId="62059790" w14:textId="77777777" w:rsidR="00A30F17" w:rsidRPr="00E2771F" w:rsidRDefault="00A30F1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vAlign w:val="center"/>
          </w:tcPr>
          <w:p w14:paraId="0B945EBC" w14:textId="77777777" w:rsidR="00A30F17" w:rsidRPr="00E2771F" w:rsidRDefault="00A30F17" w:rsidP="007050E3">
            <w:pPr>
              <w:spacing w:line="240" w:lineRule="auto"/>
              <w:contextualSpacing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როსტომ გაჩეჩილაძე </w:t>
            </w:r>
          </w:p>
        </w:tc>
        <w:tc>
          <w:tcPr>
            <w:tcW w:w="3012" w:type="pct"/>
            <w:vAlign w:val="center"/>
          </w:tcPr>
          <w:p w14:paraId="56030998" w14:textId="77777777" w:rsidR="00A30F17" w:rsidRPr="00E2771F" w:rsidRDefault="00A30F1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eastAsia="Calibri" w:hAnsi="Sylfaen"/>
                <w:lang w:val="ka-GE"/>
              </w:rPr>
              <w:t>სს "საქართველოს რკინიგზა"</w:t>
            </w:r>
          </w:p>
        </w:tc>
      </w:tr>
      <w:tr w:rsidR="00A30F17" w:rsidRPr="00E2771F" w14:paraId="55590989" w14:textId="77777777" w:rsidTr="007050E3">
        <w:tc>
          <w:tcPr>
            <w:tcW w:w="274" w:type="pct"/>
            <w:vAlign w:val="center"/>
          </w:tcPr>
          <w:p w14:paraId="3E385BC2" w14:textId="77777777" w:rsidR="00A30F17" w:rsidRPr="00E2771F" w:rsidRDefault="00A30F1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132502D0" w14:textId="77777777" w:rsidR="00A30F17" w:rsidRPr="00E2771F" w:rsidRDefault="00A30F17" w:rsidP="007050E3">
            <w:pPr>
              <w:spacing w:before="60" w:after="6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>მალხაზ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შველიძე </w:t>
            </w:r>
          </w:p>
        </w:tc>
        <w:tc>
          <w:tcPr>
            <w:tcW w:w="3012" w:type="pct"/>
          </w:tcPr>
          <w:p w14:paraId="0DE9972B" w14:textId="77777777" w:rsidR="00A30F17" w:rsidRPr="00E2771F" w:rsidRDefault="00A30F17" w:rsidP="007050E3">
            <w:pPr>
              <w:spacing w:before="60" w:after="6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>სს "საქართველოს რკინიგზა"</w:t>
            </w:r>
          </w:p>
        </w:tc>
      </w:tr>
    </w:tbl>
    <w:p w14:paraId="53CFC075" w14:textId="77777777" w:rsidR="00A30F17" w:rsidRPr="00E2771F" w:rsidRDefault="00A30F17" w:rsidP="00A30F1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41733B9" w14:textId="77777777" w:rsidR="0069549F" w:rsidRPr="009D04E8" w:rsidRDefault="0069549F" w:rsidP="00A30F1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color w:val="000000" w:themeColor="text1"/>
          <w:sz w:val="20"/>
          <w:szCs w:val="20"/>
          <w:lang w:val="ka-GE"/>
        </w:rPr>
      </w:pPr>
    </w:p>
    <w:sectPr w:rsidR="0069549F" w:rsidRPr="009D04E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6B90F" w14:textId="77777777" w:rsidR="0002752C" w:rsidRDefault="0002752C" w:rsidP="00185B3C">
      <w:pPr>
        <w:spacing w:after="0" w:line="240" w:lineRule="auto"/>
      </w:pPr>
      <w:r>
        <w:separator/>
      </w:r>
    </w:p>
  </w:endnote>
  <w:endnote w:type="continuationSeparator" w:id="0">
    <w:p w14:paraId="2F197B9A" w14:textId="77777777" w:rsidR="0002752C" w:rsidRDefault="0002752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BED91" w14:textId="77777777" w:rsidR="00DC0636" w:rsidRDefault="00817FC4">
    <w:pPr>
      <w:pStyle w:val="Footer"/>
      <w:jc w:val="right"/>
    </w:pPr>
    <w:r>
      <w:fldChar w:fldCharType="begin"/>
    </w:r>
    <w:r w:rsidR="00DC0636">
      <w:instrText xml:space="preserve"> PAGE   \* MERGEFORMAT </w:instrText>
    </w:r>
    <w:r>
      <w:fldChar w:fldCharType="separate"/>
    </w:r>
    <w:r w:rsidR="008D1D51">
      <w:rPr>
        <w:noProof/>
      </w:rPr>
      <w:t>9</w:t>
    </w:r>
    <w:r>
      <w:rPr>
        <w:noProof/>
      </w:rPr>
      <w:fldChar w:fldCharType="end"/>
    </w:r>
  </w:p>
  <w:p w14:paraId="6155ACFD" w14:textId="77777777" w:rsidR="00DC0636" w:rsidRDefault="00DC06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01B98" w14:textId="77777777" w:rsidR="0002752C" w:rsidRDefault="0002752C" w:rsidP="00185B3C">
      <w:pPr>
        <w:spacing w:after="0" w:line="240" w:lineRule="auto"/>
      </w:pPr>
      <w:r>
        <w:separator/>
      </w:r>
    </w:p>
  </w:footnote>
  <w:footnote w:type="continuationSeparator" w:id="0">
    <w:p w14:paraId="15320ACF" w14:textId="77777777" w:rsidR="0002752C" w:rsidRDefault="0002752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7A804" w14:textId="77777777" w:rsidR="00DC0636" w:rsidRPr="00C56364" w:rsidRDefault="00DC0636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7C3C"/>
    <w:multiLevelType w:val="hybridMultilevel"/>
    <w:tmpl w:val="3CAE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3412C"/>
    <w:multiLevelType w:val="hybridMultilevel"/>
    <w:tmpl w:val="D80CC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21EBF"/>
    <w:multiLevelType w:val="hybridMultilevel"/>
    <w:tmpl w:val="6B4A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F104C"/>
    <w:multiLevelType w:val="hybridMultilevel"/>
    <w:tmpl w:val="C9462E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7A3B72"/>
    <w:multiLevelType w:val="hybridMultilevel"/>
    <w:tmpl w:val="9418D79A"/>
    <w:lvl w:ilvl="0" w:tplc="04090001">
      <w:start w:val="1"/>
      <w:numFmt w:val="bullet"/>
      <w:lvlText w:val=""/>
      <w:lvlJc w:val="left"/>
      <w:pPr>
        <w:ind w:left="519" w:hanging="528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12964764"/>
    <w:multiLevelType w:val="hybridMultilevel"/>
    <w:tmpl w:val="895286A4"/>
    <w:lvl w:ilvl="0" w:tplc="0419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6" w15:restartNumberingAfterBreak="0">
    <w:nsid w:val="155C2E2F"/>
    <w:multiLevelType w:val="hybridMultilevel"/>
    <w:tmpl w:val="F42CEA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F3F28"/>
    <w:multiLevelType w:val="hybridMultilevel"/>
    <w:tmpl w:val="22EC3C3E"/>
    <w:lvl w:ilvl="0" w:tplc="FE76A62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5BE32A7"/>
    <w:multiLevelType w:val="hybridMultilevel"/>
    <w:tmpl w:val="F65858DC"/>
    <w:lvl w:ilvl="0" w:tplc="0409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9" w15:restartNumberingAfterBreak="0">
    <w:nsid w:val="28D35482"/>
    <w:multiLevelType w:val="hybridMultilevel"/>
    <w:tmpl w:val="CB1478E0"/>
    <w:lvl w:ilvl="0" w:tplc="2752D6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70F7F"/>
    <w:multiLevelType w:val="hybridMultilevel"/>
    <w:tmpl w:val="73F6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A4164"/>
    <w:multiLevelType w:val="hybridMultilevel"/>
    <w:tmpl w:val="A6C4369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F325C"/>
    <w:multiLevelType w:val="hybridMultilevel"/>
    <w:tmpl w:val="847AD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00716"/>
    <w:multiLevelType w:val="hybridMultilevel"/>
    <w:tmpl w:val="95DA73F4"/>
    <w:lvl w:ilvl="0" w:tplc="7CD687D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 w15:restartNumberingAfterBreak="0">
    <w:nsid w:val="3B475FF6"/>
    <w:multiLevelType w:val="hybridMultilevel"/>
    <w:tmpl w:val="4B62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721C9"/>
    <w:multiLevelType w:val="hybridMultilevel"/>
    <w:tmpl w:val="A36CC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30BEF"/>
    <w:multiLevelType w:val="hybridMultilevel"/>
    <w:tmpl w:val="A94C4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0B5313"/>
    <w:multiLevelType w:val="hybridMultilevel"/>
    <w:tmpl w:val="915A9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45F1F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1C0078"/>
    <w:multiLevelType w:val="hybridMultilevel"/>
    <w:tmpl w:val="659463EA"/>
    <w:lvl w:ilvl="0" w:tplc="0419000F">
      <w:start w:val="1"/>
      <w:numFmt w:val="decimal"/>
      <w:lvlText w:val="%1."/>
      <w:lvlJc w:val="left"/>
      <w:pPr>
        <w:ind w:left="711" w:hanging="360"/>
      </w:p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1" w15:restartNumberingAfterBreak="0">
    <w:nsid w:val="53800AD5"/>
    <w:multiLevelType w:val="multilevel"/>
    <w:tmpl w:val="74E86F5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6A4EB1"/>
    <w:multiLevelType w:val="hybridMultilevel"/>
    <w:tmpl w:val="5FDAC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3"/>
  </w:num>
  <w:num w:numId="4">
    <w:abstractNumId w:val="22"/>
  </w:num>
  <w:num w:numId="5">
    <w:abstractNumId w:val="9"/>
  </w:num>
  <w:num w:numId="6">
    <w:abstractNumId w:val="1"/>
  </w:num>
  <w:num w:numId="7">
    <w:abstractNumId w:val="18"/>
  </w:num>
  <w:num w:numId="8">
    <w:abstractNumId w:val="7"/>
  </w:num>
  <w:num w:numId="9">
    <w:abstractNumId w:val="16"/>
  </w:num>
  <w:num w:numId="10">
    <w:abstractNumId w:val="2"/>
  </w:num>
  <w:num w:numId="11">
    <w:abstractNumId w:val="0"/>
  </w:num>
  <w:num w:numId="12">
    <w:abstractNumId w:val="13"/>
  </w:num>
  <w:num w:numId="13">
    <w:abstractNumId w:val="4"/>
  </w:num>
  <w:num w:numId="14">
    <w:abstractNumId w:val="12"/>
  </w:num>
  <w:num w:numId="15">
    <w:abstractNumId w:val="19"/>
  </w:num>
  <w:num w:numId="16">
    <w:abstractNumId w:val="5"/>
  </w:num>
  <w:num w:numId="17">
    <w:abstractNumId w:val="6"/>
  </w:num>
  <w:num w:numId="18">
    <w:abstractNumId w:val="15"/>
  </w:num>
  <w:num w:numId="19">
    <w:abstractNumId w:val="8"/>
  </w:num>
  <w:num w:numId="20">
    <w:abstractNumId w:val="20"/>
  </w:num>
  <w:num w:numId="21">
    <w:abstractNumId w:val="14"/>
  </w:num>
  <w:num w:numId="22">
    <w:abstractNumId w:val="10"/>
  </w:num>
  <w:num w:numId="2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4A53"/>
    <w:rsid w:val="00006AD1"/>
    <w:rsid w:val="00014754"/>
    <w:rsid w:val="00016C93"/>
    <w:rsid w:val="00017A37"/>
    <w:rsid w:val="00022AEE"/>
    <w:rsid w:val="00024136"/>
    <w:rsid w:val="000242F9"/>
    <w:rsid w:val="00024577"/>
    <w:rsid w:val="00024D36"/>
    <w:rsid w:val="0002581E"/>
    <w:rsid w:val="00025AE3"/>
    <w:rsid w:val="00026FDE"/>
    <w:rsid w:val="00027088"/>
    <w:rsid w:val="000270A3"/>
    <w:rsid w:val="0002752C"/>
    <w:rsid w:val="000320E5"/>
    <w:rsid w:val="000322DE"/>
    <w:rsid w:val="00033003"/>
    <w:rsid w:val="000349BD"/>
    <w:rsid w:val="00037002"/>
    <w:rsid w:val="0003707E"/>
    <w:rsid w:val="00041534"/>
    <w:rsid w:val="00041ADD"/>
    <w:rsid w:val="000423B6"/>
    <w:rsid w:val="00042CA5"/>
    <w:rsid w:val="000438F8"/>
    <w:rsid w:val="000512DC"/>
    <w:rsid w:val="000527BF"/>
    <w:rsid w:val="000547FF"/>
    <w:rsid w:val="000573AE"/>
    <w:rsid w:val="00057861"/>
    <w:rsid w:val="0006338A"/>
    <w:rsid w:val="00064A5A"/>
    <w:rsid w:val="000716AE"/>
    <w:rsid w:val="00071CD1"/>
    <w:rsid w:val="00073549"/>
    <w:rsid w:val="000749DD"/>
    <w:rsid w:val="00074CCF"/>
    <w:rsid w:val="000767CA"/>
    <w:rsid w:val="00077FC5"/>
    <w:rsid w:val="0008037E"/>
    <w:rsid w:val="00085EBE"/>
    <w:rsid w:val="00086D67"/>
    <w:rsid w:val="000921E9"/>
    <w:rsid w:val="0009772D"/>
    <w:rsid w:val="000A6D76"/>
    <w:rsid w:val="000B33B5"/>
    <w:rsid w:val="000B78F7"/>
    <w:rsid w:val="000B7953"/>
    <w:rsid w:val="000C46D5"/>
    <w:rsid w:val="000D2E3A"/>
    <w:rsid w:val="000D3466"/>
    <w:rsid w:val="000D4770"/>
    <w:rsid w:val="000D6282"/>
    <w:rsid w:val="000D6499"/>
    <w:rsid w:val="000E277C"/>
    <w:rsid w:val="000E3D11"/>
    <w:rsid w:val="000E4D2C"/>
    <w:rsid w:val="000E7983"/>
    <w:rsid w:val="000F009F"/>
    <w:rsid w:val="000F100A"/>
    <w:rsid w:val="000F113D"/>
    <w:rsid w:val="000F3FB0"/>
    <w:rsid w:val="000F4D64"/>
    <w:rsid w:val="00101051"/>
    <w:rsid w:val="001015D3"/>
    <w:rsid w:val="001033F3"/>
    <w:rsid w:val="0010606C"/>
    <w:rsid w:val="00113414"/>
    <w:rsid w:val="00113FC5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2AA7"/>
    <w:rsid w:val="00134837"/>
    <w:rsid w:val="00135D42"/>
    <w:rsid w:val="00143D46"/>
    <w:rsid w:val="001531BC"/>
    <w:rsid w:val="00163D53"/>
    <w:rsid w:val="00165645"/>
    <w:rsid w:val="00173FCD"/>
    <w:rsid w:val="00174F99"/>
    <w:rsid w:val="00185B3C"/>
    <w:rsid w:val="00186847"/>
    <w:rsid w:val="00187DBD"/>
    <w:rsid w:val="00195293"/>
    <w:rsid w:val="00195412"/>
    <w:rsid w:val="00196C42"/>
    <w:rsid w:val="001A42DE"/>
    <w:rsid w:val="001A4739"/>
    <w:rsid w:val="001A52F1"/>
    <w:rsid w:val="001A7D8F"/>
    <w:rsid w:val="001B04B1"/>
    <w:rsid w:val="001B2A6E"/>
    <w:rsid w:val="001B3358"/>
    <w:rsid w:val="001B5DED"/>
    <w:rsid w:val="001B6717"/>
    <w:rsid w:val="001C2E3A"/>
    <w:rsid w:val="001C4F6F"/>
    <w:rsid w:val="001D3F24"/>
    <w:rsid w:val="001D6034"/>
    <w:rsid w:val="001E7897"/>
    <w:rsid w:val="001F1F12"/>
    <w:rsid w:val="001F3117"/>
    <w:rsid w:val="002047BE"/>
    <w:rsid w:val="00212C1E"/>
    <w:rsid w:val="00216343"/>
    <w:rsid w:val="00216896"/>
    <w:rsid w:val="00221256"/>
    <w:rsid w:val="00223153"/>
    <w:rsid w:val="002257F2"/>
    <w:rsid w:val="00225C91"/>
    <w:rsid w:val="00235C64"/>
    <w:rsid w:val="00241A43"/>
    <w:rsid w:val="00241FE5"/>
    <w:rsid w:val="00243845"/>
    <w:rsid w:val="00243E54"/>
    <w:rsid w:val="00245C9F"/>
    <w:rsid w:val="002510D4"/>
    <w:rsid w:val="002524E6"/>
    <w:rsid w:val="002536AA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034"/>
    <w:rsid w:val="00284260"/>
    <w:rsid w:val="00285684"/>
    <w:rsid w:val="00292E1F"/>
    <w:rsid w:val="002945AA"/>
    <w:rsid w:val="002A3920"/>
    <w:rsid w:val="002A4269"/>
    <w:rsid w:val="002A50AA"/>
    <w:rsid w:val="002A5D19"/>
    <w:rsid w:val="002B0494"/>
    <w:rsid w:val="002B2B07"/>
    <w:rsid w:val="002B4B64"/>
    <w:rsid w:val="002C11E3"/>
    <w:rsid w:val="002C2AA2"/>
    <w:rsid w:val="002C3E91"/>
    <w:rsid w:val="002C5D57"/>
    <w:rsid w:val="002C61ED"/>
    <w:rsid w:val="002C75AF"/>
    <w:rsid w:val="002C7EC2"/>
    <w:rsid w:val="002D3D8D"/>
    <w:rsid w:val="002D3EF0"/>
    <w:rsid w:val="002D5907"/>
    <w:rsid w:val="002D5A93"/>
    <w:rsid w:val="002E088E"/>
    <w:rsid w:val="002E1123"/>
    <w:rsid w:val="002E448E"/>
    <w:rsid w:val="002E5E11"/>
    <w:rsid w:val="002E5F84"/>
    <w:rsid w:val="002E6C70"/>
    <w:rsid w:val="002E7C79"/>
    <w:rsid w:val="002F4200"/>
    <w:rsid w:val="002F4F8A"/>
    <w:rsid w:val="002F557D"/>
    <w:rsid w:val="00301957"/>
    <w:rsid w:val="003031C6"/>
    <w:rsid w:val="00303575"/>
    <w:rsid w:val="00303EB0"/>
    <w:rsid w:val="003057F4"/>
    <w:rsid w:val="00312FD9"/>
    <w:rsid w:val="0031323E"/>
    <w:rsid w:val="0031463B"/>
    <w:rsid w:val="00315959"/>
    <w:rsid w:val="00321817"/>
    <w:rsid w:val="003257E1"/>
    <w:rsid w:val="00325E0A"/>
    <w:rsid w:val="00326A6D"/>
    <w:rsid w:val="00331EF1"/>
    <w:rsid w:val="003321D7"/>
    <w:rsid w:val="00332218"/>
    <w:rsid w:val="003335CE"/>
    <w:rsid w:val="00334554"/>
    <w:rsid w:val="00336580"/>
    <w:rsid w:val="003406C7"/>
    <w:rsid w:val="00342252"/>
    <w:rsid w:val="003438B3"/>
    <w:rsid w:val="00343E19"/>
    <w:rsid w:val="0034444C"/>
    <w:rsid w:val="0035388C"/>
    <w:rsid w:val="003578E9"/>
    <w:rsid w:val="003603C6"/>
    <w:rsid w:val="00360DD5"/>
    <w:rsid w:val="00367EC0"/>
    <w:rsid w:val="0037308B"/>
    <w:rsid w:val="003731F3"/>
    <w:rsid w:val="0037573C"/>
    <w:rsid w:val="003770FA"/>
    <w:rsid w:val="00381879"/>
    <w:rsid w:val="003843AB"/>
    <w:rsid w:val="00384B2B"/>
    <w:rsid w:val="00384F7B"/>
    <w:rsid w:val="003872D9"/>
    <w:rsid w:val="003A3F43"/>
    <w:rsid w:val="003A40C3"/>
    <w:rsid w:val="003A5138"/>
    <w:rsid w:val="003A52CD"/>
    <w:rsid w:val="003B164E"/>
    <w:rsid w:val="003B23A0"/>
    <w:rsid w:val="003B5454"/>
    <w:rsid w:val="003D27CC"/>
    <w:rsid w:val="003D39EF"/>
    <w:rsid w:val="003D4B60"/>
    <w:rsid w:val="003D6C2A"/>
    <w:rsid w:val="003E208B"/>
    <w:rsid w:val="003E38B4"/>
    <w:rsid w:val="003E4B0B"/>
    <w:rsid w:val="003E57CD"/>
    <w:rsid w:val="003E6509"/>
    <w:rsid w:val="003E7A16"/>
    <w:rsid w:val="003F06D1"/>
    <w:rsid w:val="003F4965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402D"/>
    <w:rsid w:val="0044593F"/>
    <w:rsid w:val="00447CD2"/>
    <w:rsid w:val="00451143"/>
    <w:rsid w:val="00451D59"/>
    <w:rsid w:val="00453C29"/>
    <w:rsid w:val="00455F5D"/>
    <w:rsid w:val="0045756E"/>
    <w:rsid w:val="00460555"/>
    <w:rsid w:val="004626CB"/>
    <w:rsid w:val="00470B4F"/>
    <w:rsid w:val="00475DB8"/>
    <w:rsid w:val="00477C4D"/>
    <w:rsid w:val="0048390D"/>
    <w:rsid w:val="00486A54"/>
    <w:rsid w:val="00490842"/>
    <w:rsid w:val="00492F66"/>
    <w:rsid w:val="0049715C"/>
    <w:rsid w:val="004B0BD5"/>
    <w:rsid w:val="004B5292"/>
    <w:rsid w:val="004B5554"/>
    <w:rsid w:val="004B75BD"/>
    <w:rsid w:val="004C1676"/>
    <w:rsid w:val="004C3EB4"/>
    <w:rsid w:val="004C464F"/>
    <w:rsid w:val="004C67C5"/>
    <w:rsid w:val="004D091F"/>
    <w:rsid w:val="004D4922"/>
    <w:rsid w:val="004D4B1F"/>
    <w:rsid w:val="004D5BE4"/>
    <w:rsid w:val="004D7749"/>
    <w:rsid w:val="004E238B"/>
    <w:rsid w:val="004E2B5D"/>
    <w:rsid w:val="004E339C"/>
    <w:rsid w:val="004E7130"/>
    <w:rsid w:val="004E7F94"/>
    <w:rsid w:val="004F1831"/>
    <w:rsid w:val="004F2E36"/>
    <w:rsid w:val="004F5430"/>
    <w:rsid w:val="004F5583"/>
    <w:rsid w:val="004F5A0B"/>
    <w:rsid w:val="004F5D16"/>
    <w:rsid w:val="00501035"/>
    <w:rsid w:val="005045D5"/>
    <w:rsid w:val="00505D51"/>
    <w:rsid w:val="00507457"/>
    <w:rsid w:val="00510311"/>
    <w:rsid w:val="005109C6"/>
    <w:rsid w:val="0051300B"/>
    <w:rsid w:val="0052139E"/>
    <w:rsid w:val="00524A5C"/>
    <w:rsid w:val="00526C56"/>
    <w:rsid w:val="00534621"/>
    <w:rsid w:val="00535BDD"/>
    <w:rsid w:val="00536651"/>
    <w:rsid w:val="00545F4F"/>
    <w:rsid w:val="00555A26"/>
    <w:rsid w:val="005615CB"/>
    <w:rsid w:val="0056760F"/>
    <w:rsid w:val="005723B8"/>
    <w:rsid w:val="00572EFB"/>
    <w:rsid w:val="00574773"/>
    <w:rsid w:val="00577543"/>
    <w:rsid w:val="00580EF3"/>
    <w:rsid w:val="00582EF4"/>
    <w:rsid w:val="005832E3"/>
    <w:rsid w:val="00583CA8"/>
    <w:rsid w:val="00585851"/>
    <w:rsid w:val="0058763C"/>
    <w:rsid w:val="00587F8A"/>
    <w:rsid w:val="00593E2F"/>
    <w:rsid w:val="005942C7"/>
    <w:rsid w:val="0059709C"/>
    <w:rsid w:val="00597A99"/>
    <w:rsid w:val="005A0687"/>
    <w:rsid w:val="005A4467"/>
    <w:rsid w:val="005A7C2F"/>
    <w:rsid w:val="005B6CA7"/>
    <w:rsid w:val="005C5670"/>
    <w:rsid w:val="005D0182"/>
    <w:rsid w:val="005D4196"/>
    <w:rsid w:val="005D6C94"/>
    <w:rsid w:val="005E4152"/>
    <w:rsid w:val="005E6E7E"/>
    <w:rsid w:val="005F27F1"/>
    <w:rsid w:val="005F4097"/>
    <w:rsid w:val="005F5BBF"/>
    <w:rsid w:val="006031B7"/>
    <w:rsid w:val="006031FB"/>
    <w:rsid w:val="00604159"/>
    <w:rsid w:val="00605055"/>
    <w:rsid w:val="00607D47"/>
    <w:rsid w:val="006111B0"/>
    <w:rsid w:val="00611E17"/>
    <w:rsid w:val="00612238"/>
    <w:rsid w:val="00612570"/>
    <w:rsid w:val="006140B5"/>
    <w:rsid w:val="006212CB"/>
    <w:rsid w:val="00622447"/>
    <w:rsid w:val="006248C0"/>
    <w:rsid w:val="00626381"/>
    <w:rsid w:val="00627F6C"/>
    <w:rsid w:val="00631200"/>
    <w:rsid w:val="006328B5"/>
    <w:rsid w:val="00633363"/>
    <w:rsid w:val="00633C11"/>
    <w:rsid w:val="00634770"/>
    <w:rsid w:val="00635A57"/>
    <w:rsid w:val="006362A7"/>
    <w:rsid w:val="00637623"/>
    <w:rsid w:val="00642480"/>
    <w:rsid w:val="00643197"/>
    <w:rsid w:val="00647521"/>
    <w:rsid w:val="00650860"/>
    <w:rsid w:val="00651D92"/>
    <w:rsid w:val="00651F3C"/>
    <w:rsid w:val="00652393"/>
    <w:rsid w:val="00653BBF"/>
    <w:rsid w:val="00654201"/>
    <w:rsid w:val="00654AF8"/>
    <w:rsid w:val="00656852"/>
    <w:rsid w:val="00662854"/>
    <w:rsid w:val="00662FF5"/>
    <w:rsid w:val="006635A7"/>
    <w:rsid w:val="006654D0"/>
    <w:rsid w:val="006655C1"/>
    <w:rsid w:val="00665B67"/>
    <w:rsid w:val="00666992"/>
    <w:rsid w:val="00670678"/>
    <w:rsid w:val="00670B59"/>
    <w:rsid w:val="00674471"/>
    <w:rsid w:val="00682DB1"/>
    <w:rsid w:val="0068408D"/>
    <w:rsid w:val="00691EB6"/>
    <w:rsid w:val="00691EC3"/>
    <w:rsid w:val="00692626"/>
    <w:rsid w:val="0069549F"/>
    <w:rsid w:val="006A17AA"/>
    <w:rsid w:val="006A2656"/>
    <w:rsid w:val="006A5A5A"/>
    <w:rsid w:val="006B2B14"/>
    <w:rsid w:val="006B4763"/>
    <w:rsid w:val="006B5F00"/>
    <w:rsid w:val="006C06C2"/>
    <w:rsid w:val="006C2AC6"/>
    <w:rsid w:val="006C62A0"/>
    <w:rsid w:val="006C6599"/>
    <w:rsid w:val="006C7D74"/>
    <w:rsid w:val="006D0534"/>
    <w:rsid w:val="006D228D"/>
    <w:rsid w:val="006D4FFA"/>
    <w:rsid w:val="006D5802"/>
    <w:rsid w:val="006D7BD0"/>
    <w:rsid w:val="006E0719"/>
    <w:rsid w:val="006E17A9"/>
    <w:rsid w:val="006E1D56"/>
    <w:rsid w:val="006E2A44"/>
    <w:rsid w:val="006E6BF5"/>
    <w:rsid w:val="006F0C8C"/>
    <w:rsid w:val="006F1581"/>
    <w:rsid w:val="007003EE"/>
    <w:rsid w:val="0070782A"/>
    <w:rsid w:val="007120D9"/>
    <w:rsid w:val="007127F7"/>
    <w:rsid w:val="00721C53"/>
    <w:rsid w:val="007276B1"/>
    <w:rsid w:val="00730C23"/>
    <w:rsid w:val="00731E1E"/>
    <w:rsid w:val="0073716A"/>
    <w:rsid w:val="00737213"/>
    <w:rsid w:val="007373FD"/>
    <w:rsid w:val="00737F9E"/>
    <w:rsid w:val="007424E3"/>
    <w:rsid w:val="00744677"/>
    <w:rsid w:val="0074643C"/>
    <w:rsid w:val="00746501"/>
    <w:rsid w:val="0074771B"/>
    <w:rsid w:val="007513D3"/>
    <w:rsid w:val="007515B0"/>
    <w:rsid w:val="00756F28"/>
    <w:rsid w:val="00762689"/>
    <w:rsid w:val="0076535D"/>
    <w:rsid w:val="00765ACB"/>
    <w:rsid w:val="0076700B"/>
    <w:rsid w:val="00770D65"/>
    <w:rsid w:val="00774867"/>
    <w:rsid w:val="007776AB"/>
    <w:rsid w:val="007813A2"/>
    <w:rsid w:val="007817B6"/>
    <w:rsid w:val="007825EA"/>
    <w:rsid w:val="00782B7E"/>
    <w:rsid w:val="00783563"/>
    <w:rsid w:val="0078441B"/>
    <w:rsid w:val="00787F4D"/>
    <w:rsid w:val="0079591E"/>
    <w:rsid w:val="00795AE1"/>
    <w:rsid w:val="007A445B"/>
    <w:rsid w:val="007A55B8"/>
    <w:rsid w:val="007A796B"/>
    <w:rsid w:val="007B0002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17FC4"/>
    <w:rsid w:val="00822A98"/>
    <w:rsid w:val="00823438"/>
    <w:rsid w:val="00823C99"/>
    <w:rsid w:val="00825416"/>
    <w:rsid w:val="008262CB"/>
    <w:rsid w:val="00826698"/>
    <w:rsid w:val="00831580"/>
    <w:rsid w:val="00836188"/>
    <w:rsid w:val="0084287F"/>
    <w:rsid w:val="00843C2C"/>
    <w:rsid w:val="00845F3F"/>
    <w:rsid w:val="00847A55"/>
    <w:rsid w:val="00854759"/>
    <w:rsid w:val="008548ED"/>
    <w:rsid w:val="0086238A"/>
    <w:rsid w:val="00866209"/>
    <w:rsid w:val="0087147A"/>
    <w:rsid w:val="0087206B"/>
    <w:rsid w:val="00872F14"/>
    <w:rsid w:val="00877C43"/>
    <w:rsid w:val="008812A5"/>
    <w:rsid w:val="00883C43"/>
    <w:rsid w:val="00883C54"/>
    <w:rsid w:val="0088764F"/>
    <w:rsid w:val="00891068"/>
    <w:rsid w:val="008941D2"/>
    <w:rsid w:val="0089588F"/>
    <w:rsid w:val="008A07FA"/>
    <w:rsid w:val="008A0CB2"/>
    <w:rsid w:val="008A27AE"/>
    <w:rsid w:val="008A41B2"/>
    <w:rsid w:val="008A4E5E"/>
    <w:rsid w:val="008B1816"/>
    <w:rsid w:val="008B2BEF"/>
    <w:rsid w:val="008B33A7"/>
    <w:rsid w:val="008B3DA6"/>
    <w:rsid w:val="008C106E"/>
    <w:rsid w:val="008C4B6E"/>
    <w:rsid w:val="008C64AE"/>
    <w:rsid w:val="008D1D51"/>
    <w:rsid w:val="008D2AAB"/>
    <w:rsid w:val="008D5C1C"/>
    <w:rsid w:val="008D73EB"/>
    <w:rsid w:val="008E3D6B"/>
    <w:rsid w:val="008E6318"/>
    <w:rsid w:val="008E6B3B"/>
    <w:rsid w:val="008E75E7"/>
    <w:rsid w:val="008F1273"/>
    <w:rsid w:val="008F29D8"/>
    <w:rsid w:val="008F2AE5"/>
    <w:rsid w:val="008F2F74"/>
    <w:rsid w:val="008F57E6"/>
    <w:rsid w:val="008F6EE5"/>
    <w:rsid w:val="008F7132"/>
    <w:rsid w:val="00905AB0"/>
    <w:rsid w:val="00907475"/>
    <w:rsid w:val="009106AE"/>
    <w:rsid w:val="00914543"/>
    <w:rsid w:val="00916476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478B5"/>
    <w:rsid w:val="0095319A"/>
    <w:rsid w:val="00953A5D"/>
    <w:rsid w:val="00956BE3"/>
    <w:rsid w:val="009616C3"/>
    <w:rsid w:val="00962F05"/>
    <w:rsid w:val="00972A54"/>
    <w:rsid w:val="00975F10"/>
    <w:rsid w:val="0098657F"/>
    <w:rsid w:val="00993913"/>
    <w:rsid w:val="00996117"/>
    <w:rsid w:val="009A0D1D"/>
    <w:rsid w:val="009A38D0"/>
    <w:rsid w:val="009A3BAB"/>
    <w:rsid w:val="009B2315"/>
    <w:rsid w:val="009B301C"/>
    <w:rsid w:val="009B6D81"/>
    <w:rsid w:val="009C1B6F"/>
    <w:rsid w:val="009C386F"/>
    <w:rsid w:val="009D04E8"/>
    <w:rsid w:val="009D5B1E"/>
    <w:rsid w:val="009D7C19"/>
    <w:rsid w:val="009E5736"/>
    <w:rsid w:val="009E58CD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531A"/>
    <w:rsid w:val="00A27FD1"/>
    <w:rsid w:val="00A30598"/>
    <w:rsid w:val="00A30F17"/>
    <w:rsid w:val="00A33C73"/>
    <w:rsid w:val="00A369ED"/>
    <w:rsid w:val="00A370AB"/>
    <w:rsid w:val="00A4173D"/>
    <w:rsid w:val="00A41A0C"/>
    <w:rsid w:val="00A43973"/>
    <w:rsid w:val="00A44E7D"/>
    <w:rsid w:val="00A529AF"/>
    <w:rsid w:val="00A55F14"/>
    <w:rsid w:val="00A56563"/>
    <w:rsid w:val="00A5668B"/>
    <w:rsid w:val="00A57855"/>
    <w:rsid w:val="00A6102C"/>
    <w:rsid w:val="00A63BD8"/>
    <w:rsid w:val="00A65FF9"/>
    <w:rsid w:val="00A6718E"/>
    <w:rsid w:val="00A705EF"/>
    <w:rsid w:val="00A7143D"/>
    <w:rsid w:val="00A719DD"/>
    <w:rsid w:val="00A73B23"/>
    <w:rsid w:val="00A7467E"/>
    <w:rsid w:val="00A74AB5"/>
    <w:rsid w:val="00A7519A"/>
    <w:rsid w:val="00A811D5"/>
    <w:rsid w:val="00A83608"/>
    <w:rsid w:val="00A8453C"/>
    <w:rsid w:val="00A86766"/>
    <w:rsid w:val="00A907F1"/>
    <w:rsid w:val="00A91075"/>
    <w:rsid w:val="00A92CB7"/>
    <w:rsid w:val="00A946A0"/>
    <w:rsid w:val="00A95371"/>
    <w:rsid w:val="00AA32D4"/>
    <w:rsid w:val="00AA6260"/>
    <w:rsid w:val="00AA76F0"/>
    <w:rsid w:val="00AA7BAF"/>
    <w:rsid w:val="00AB022F"/>
    <w:rsid w:val="00AB5977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5C99"/>
    <w:rsid w:val="00AD72E5"/>
    <w:rsid w:val="00AE1A34"/>
    <w:rsid w:val="00AE293B"/>
    <w:rsid w:val="00AE3BF2"/>
    <w:rsid w:val="00AE3CF2"/>
    <w:rsid w:val="00AE5088"/>
    <w:rsid w:val="00AF0B83"/>
    <w:rsid w:val="00AF3AEF"/>
    <w:rsid w:val="00AF4FFC"/>
    <w:rsid w:val="00AF5C6E"/>
    <w:rsid w:val="00AF77F2"/>
    <w:rsid w:val="00B0593E"/>
    <w:rsid w:val="00B07614"/>
    <w:rsid w:val="00B14FBC"/>
    <w:rsid w:val="00B161FB"/>
    <w:rsid w:val="00B2068E"/>
    <w:rsid w:val="00B20F35"/>
    <w:rsid w:val="00B212E8"/>
    <w:rsid w:val="00B23E78"/>
    <w:rsid w:val="00B24068"/>
    <w:rsid w:val="00B255AD"/>
    <w:rsid w:val="00B270C6"/>
    <w:rsid w:val="00B279D8"/>
    <w:rsid w:val="00B31C23"/>
    <w:rsid w:val="00B31E89"/>
    <w:rsid w:val="00B33355"/>
    <w:rsid w:val="00B3450C"/>
    <w:rsid w:val="00B35567"/>
    <w:rsid w:val="00B37FBA"/>
    <w:rsid w:val="00B41715"/>
    <w:rsid w:val="00B426A7"/>
    <w:rsid w:val="00B4393A"/>
    <w:rsid w:val="00B45D9F"/>
    <w:rsid w:val="00B5624E"/>
    <w:rsid w:val="00B60CBB"/>
    <w:rsid w:val="00B61153"/>
    <w:rsid w:val="00B63BCF"/>
    <w:rsid w:val="00B643B9"/>
    <w:rsid w:val="00B677A2"/>
    <w:rsid w:val="00B67A36"/>
    <w:rsid w:val="00B70173"/>
    <w:rsid w:val="00B703B4"/>
    <w:rsid w:val="00B70D15"/>
    <w:rsid w:val="00B71205"/>
    <w:rsid w:val="00B74386"/>
    <w:rsid w:val="00B76221"/>
    <w:rsid w:val="00B84901"/>
    <w:rsid w:val="00B86EDB"/>
    <w:rsid w:val="00B86FDE"/>
    <w:rsid w:val="00B87622"/>
    <w:rsid w:val="00B90749"/>
    <w:rsid w:val="00B9487D"/>
    <w:rsid w:val="00B961C5"/>
    <w:rsid w:val="00B96F76"/>
    <w:rsid w:val="00B97224"/>
    <w:rsid w:val="00B97A60"/>
    <w:rsid w:val="00BA1C55"/>
    <w:rsid w:val="00BA3BC5"/>
    <w:rsid w:val="00BA5E45"/>
    <w:rsid w:val="00BA68AC"/>
    <w:rsid w:val="00BA77C3"/>
    <w:rsid w:val="00BB0497"/>
    <w:rsid w:val="00BB1A46"/>
    <w:rsid w:val="00BB3DB0"/>
    <w:rsid w:val="00BB5D86"/>
    <w:rsid w:val="00BB6001"/>
    <w:rsid w:val="00BB709C"/>
    <w:rsid w:val="00BC10F1"/>
    <w:rsid w:val="00BC53B7"/>
    <w:rsid w:val="00BC77D3"/>
    <w:rsid w:val="00BD3819"/>
    <w:rsid w:val="00BD64C8"/>
    <w:rsid w:val="00BD658A"/>
    <w:rsid w:val="00BE1FE4"/>
    <w:rsid w:val="00BE3CFF"/>
    <w:rsid w:val="00BE68C9"/>
    <w:rsid w:val="00BE6AF1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7560"/>
    <w:rsid w:val="00C22F4A"/>
    <w:rsid w:val="00C242F9"/>
    <w:rsid w:val="00C250E5"/>
    <w:rsid w:val="00C31B4A"/>
    <w:rsid w:val="00C32A04"/>
    <w:rsid w:val="00C42EA5"/>
    <w:rsid w:val="00C44962"/>
    <w:rsid w:val="00C4637F"/>
    <w:rsid w:val="00C47BC9"/>
    <w:rsid w:val="00C51044"/>
    <w:rsid w:val="00C512EE"/>
    <w:rsid w:val="00C5310A"/>
    <w:rsid w:val="00C56364"/>
    <w:rsid w:val="00C5664F"/>
    <w:rsid w:val="00C56C73"/>
    <w:rsid w:val="00C63CA4"/>
    <w:rsid w:val="00C64F53"/>
    <w:rsid w:val="00C65E89"/>
    <w:rsid w:val="00C6693F"/>
    <w:rsid w:val="00C701D2"/>
    <w:rsid w:val="00C72265"/>
    <w:rsid w:val="00C73760"/>
    <w:rsid w:val="00C7737F"/>
    <w:rsid w:val="00C83A0B"/>
    <w:rsid w:val="00C87995"/>
    <w:rsid w:val="00C87B46"/>
    <w:rsid w:val="00C95123"/>
    <w:rsid w:val="00C96FBC"/>
    <w:rsid w:val="00C97159"/>
    <w:rsid w:val="00C9761D"/>
    <w:rsid w:val="00CA1731"/>
    <w:rsid w:val="00CA185A"/>
    <w:rsid w:val="00CA521D"/>
    <w:rsid w:val="00CB06D1"/>
    <w:rsid w:val="00CB375F"/>
    <w:rsid w:val="00CC1214"/>
    <w:rsid w:val="00CC388E"/>
    <w:rsid w:val="00CC392D"/>
    <w:rsid w:val="00CC4EF6"/>
    <w:rsid w:val="00CD046E"/>
    <w:rsid w:val="00CD078E"/>
    <w:rsid w:val="00CD1817"/>
    <w:rsid w:val="00CD2144"/>
    <w:rsid w:val="00CD39B6"/>
    <w:rsid w:val="00CD6450"/>
    <w:rsid w:val="00CD66F0"/>
    <w:rsid w:val="00CD78AE"/>
    <w:rsid w:val="00CD7BD7"/>
    <w:rsid w:val="00CE309D"/>
    <w:rsid w:val="00CE36B6"/>
    <w:rsid w:val="00CE6252"/>
    <w:rsid w:val="00CE6A9F"/>
    <w:rsid w:val="00CF3262"/>
    <w:rsid w:val="00CF3C2E"/>
    <w:rsid w:val="00CF4816"/>
    <w:rsid w:val="00CF54CA"/>
    <w:rsid w:val="00CF5621"/>
    <w:rsid w:val="00CF7DE1"/>
    <w:rsid w:val="00D00147"/>
    <w:rsid w:val="00D0060E"/>
    <w:rsid w:val="00D0752B"/>
    <w:rsid w:val="00D15617"/>
    <w:rsid w:val="00D20172"/>
    <w:rsid w:val="00D247A2"/>
    <w:rsid w:val="00D24A3A"/>
    <w:rsid w:val="00D30970"/>
    <w:rsid w:val="00D341DE"/>
    <w:rsid w:val="00D35B14"/>
    <w:rsid w:val="00D36DD8"/>
    <w:rsid w:val="00D4085C"/>
    <w:rsid w:val="00D40DD1"/>
    <w:rsid w:val="00D42EA1"/>
    <w:rsid w:val="00D47EF7"/>
    <w:rsid w:val="00D501D7"/>
    <w:rsid w:val="00D548EB"/>
    <w:rsid w:val="00D55F9B"/>
    <w:rsid w:val="00D654E0"/>
    <w:rsid w:val="00D654F9"/>
    <w:rsid w:val="00D75651"/>
    <w:rsid w:val="00D77F7B"/>
    <w:rsid w:val="00D831E2"/>
    <w:rsid w:val="00D87AFE"/>
    <w:rsid w:val="00D91090"/>
    <w:rsid w:val="00D975CB"/>
    <w:rsid w:val="00D97D2E"/>
    <w:rsid w:val="00DA057D"/>
    <w:rsid w:val="00DA0831"/>
    <w:rsid w:val="00DB2377"/>
    <w:rsid w:val="00DC0636"/>
    <w:rsid w:val="00DC1D7C"/>
    <w:rsid w:val="00DC352F"/>
    <w:rsid w:val="00DC3E27"/>
    <w:rsid w:val="00DC4220"/>
    <w:rsid w:val="00DC5578"/>
    <w:rsid w:val="00DC7234"/>
    <w:rsid w:val="00DD1778"/>
    <w:rsid w:val="00DD24E4"/>
    <w:rsid w:val="00DE1E79"/>
    <w:rsid w:val="00DE1FED"/>
    <w:rsid w:val="00DE36F8"/>
    <w:rsid w:val="00DE5E38"/>
    <w:rsid w:val="00DF0F11"/>
    <w:rsid w:val="00DF1934"/>
    <w:rsid w:val="00DF3130"/>
    <w:rsid w:val="00DF7D98"/>
    <w:rsid w:val="00E006F0"/>
    <w:rsid w:val="00E01FB7"/>
    <w:rsid w:val="00E037F0"/>
    <w:rsid w:val="00E038B1"/>
    <w:rsid w:val="00E047F4"/>
    <w:rsid w:val="00E12C7D"/>
    <w:rsid w:val="00E21088"/>
    <w:rsid w:val="00E23391"/>
    <w:rsid w:val="00E3059F"/>
    <w:rsid w:val="00E37895"/>
    <w:rsid w:val="00E42123"/>
    <w:rsid w:val="00E501F4"/>
    <w:rsid w:val="00E50A7C"/>
    <w:rsid w:val="00E52AB5"/>
    <w:rsid w:val="00E534D4"/>
    <w:rsid w:val="00E558FB"/>
    <w:rsid w:val="00E55B1C"/>
    <w:rsid w:val="00E57D37"/>
    <w:rsid w:val="00E60281"/>
    <w:rsid w:val="00E62897"/>
    <w:rsid w:val="00E63534"/>
    <w:rsid w:val="00E64FFC"/>
    <w:rsid w:val="00E6525F"/>
    <w:rsid w:val="00E67316"/>
    <w:rsid w:val="00E70DB1"/>
    <w:rsid w:val="00E76E3D"/>
    <w:rsid w:val="00E77296"/>
    <w:rsid w:val="00E7743A"/>
    <w:rsid w:val="00E85748"/>
    <w:rsid w:val="00E870E2"/>
    <w:rsid w:val="00E92C15"/>
    <w:rsid w:val="00E9305B"/>
    <w:rsid w:val="00E93D17"/>
    <w:rsid w:val="00E94E0C"/>
    <w:rsid w:val="00EA0E61"/>
    <w:rsid w:val="00EA3263"/>
    <w:rsid w:val="00EA3B13"/>
    <w:rsid w:val="00EA405C"/>
    <w:rsid w:val="00EC10A4"/>
    <w:rsid w:val="00EC4BA0"/>
    <w:rsid w:val="00EC51A4"/>
    <w:rsid w:val="00EC5EC9"/>
    <w:rsid w:val="00ED7A1F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2ECA"/>
    <w:rsid w:val="00F26A69"/>
    <w:rsid w:val="00F271DD"/>
    <w:rsid w:val="00F27F2F"/>
    <w:rsid w:val="00F3255E"/>
    <w:rsid w:val="00F3436F"/>
    <w:rsid w:val="00F418BC"/>
    <w:rsid w:val="00F41CA4"/>
    <w:rsid w:val="00F44BD5"/>
    <w:rsid w:val="00F45106"/>
    <w:rsid w:val="00F47F57"/>
    <w:rsid w:val="00F50C62"/>
    <w:rsid w:val="00F53954"/>
    <w:rsid w:val="00F60F17"/>
    <w:rsid w:val="00F650AA"/>
    <w:rsid w:val="00F711C1"/>
    <w:rsid w:val="00F80EC1"/>
    <w:rsid w:val="00F81E9C"/>
    <w:rsid w:val="00F90A21"/>
    <w:rsid w:val="00F90BF2"/>
    <w:rsid w:val="00F94C80"/>
    <w:rsid w:val="00F96E64"/>
    <w:rsid w:val="00F97A13"/>
    <w:rsid w:val="00FA377E"/>
    <w:rsid w:val="00FC04DC"/>
    <w:rsid w:val="00FC2C8B"/>
    <w:rsid w:val="00FD41D2"/>
    <w:rsid w:val="00FD4CB3"/>
    <w:rsid w:val="00FD65C1"/>
    <w:rsid w:val="00FD68DB"/>
    <w:rsid w:val="00FE0423"/>
    <w:rsid w:val="00FE08DE"/>
    <w:rsid w:val="00FE1188"/>
    <w:rsid w:val="00FE1A94"/>
    <w:rsid w:val="00FE21F3"/>
    <w:rsid w:val="00FE59A2"/>
    <w:rsid w:val="00FE6E74"/>
    <w:rsid w:val="00FF5A63"/>
    <w:rsid w:val="00FF5B42"/>
    <w:rsid w:val="00FF5BE5"/>
    <w:rsid w:val="00FF7801"/>
    <w:rsid w:val="06F81E79"/>
    <w:rsid w:val="16D6EF62"/>
    <w:rsid w:val="24D04986"/>
    <w:rsid w:val="4194D345"/>
    <w:rsid w:val="43FEB68D"/>
    <w:rsid w:val="56B447BC"/>
    <w:rsid w:val="6A17A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312FE2"/>
  <w15:docId w15:val="{3264DB3E-E7BE-4F36-8764-D6C4DCA4F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2CB7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  <w:rPr>
      <w:sz w:val="20"/>
      <w:szCs w:val="20"/>
    </w:r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CD66F0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7477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61B13-99B8-4248-9055-BDE9F1002B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33AF13-1DF9-43EF-B77A-04FBFDB29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B765F0-5296-40D3-B0A4-5C9699DE5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5068D1-F293-4992-A277-A73EEF53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12</Pages>
  <Words>2513</Words>
  <Characters>14325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49</cp:revision>
  <cp:lastPrinted>2017-04-25T14:47:00Z</cp:lastPrinted>
  <dcterms:created xsi:type="dcterms:W3CDTF">2017-04-24T09:58:00Z</dcterms:created>
  <dcterms:modified xsi:type="dcterms:W3CDTF">2021-06-07T09:57:00Z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